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7627" w:rsidRPr="001B3231" w:rsidRDefault="003F39A8" w:rsidP="00F46D0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  <w:sectPr w:rsidR="00537627" w:rsidRPr="001B3231" w:rsidSect="007E1FCF">
          <w:footerReference w:type="default" r:id="rId7"/>
          <w:pgSz w:w="11906" w:h="16838"/>
          <w:pgMar w:top="709" w:right="850" w:bottom="1134" w:left="1701" w:header="708" w:footer="708" w:gutter="0"/>
          <w:cols w:space="708"/>
          <w:titlePg/>
          <w:docGrid w:linePitch="360"/>
        </w:sect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97723" cy="9419424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усский титул гусарова_page-000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5743" cy="9431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6D0D" w:rsidRDefault="00F46D0D" w:rsidP="007E1FC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537627" w:rsidRPr="00550068" w:rsidRDefault="00537627" w:rsidP="0053762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50068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:rsidR="007E1FCF" w:rsidRDefault="00537627" w:rsidP="00537627">
      <w:pPr>
        <w:widowControl w:val="0"/>
        <w:spacing w:after="0" w:line="240" w:lineRule="auto"/>
        <w:ind w:firstLine="567"/>
        <w:jc w:val="both"/>
        <w:rPr>
          <w:rFonts w:ascii="Times New Roman" w:eastAsia="Times-Roman" w:hAnsi="Times New Roman" w:cs="Times New Roman"/>
          <w:sz w:val="24"/>
          <w:szCs w:val="24"/>
        </w:rPr>
      </w:pPr>
      <w:r w:rsidRPr="00550068">
        <w:rPr>
          <w:rFonts w:ascii="Times New Roman" w:eastAsia="Times-Roman" w:hAnsi="Times New Roman" w:cs="Times New Roman"/>
          <w:sz w:val="24"/>
          <w:szCs w:val="24"/>
        </w:rPr>
        <w:t>Рабочая программа по русскому языку для</w:t>
      </w:r>
      <w:r w:rsidR="007E1FCF">
        <w:rPr>
          <w:rFonts w:ascii="Times New Roman" w:eastAsia="Calibri" w:hAnsi="Times New Roman" w:cs="Times New Roman"/>
          <w:sz w:val="24"/>
          <w:szCs w:val="24"/>
        </w:rPr>
        <w:t xml:space="preserve"> 10-11 классов</w:t>
      </w:r>
      <w:r w:rsidRPr="0055006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50068">
        <w:rPr>
          <w:rFonts w:ascii="Times New Roman" w:eastAsia="Times-Roman" w:hAnsi="Times New Roman" w:cs="Times New Roman"/>
          <w:sz w:val="24"/>
          <w:szCs w:val="24"/>
        </w:rPr>
        <w:t>составлена на основе</w:t>
      </w:r>
    </w:p>
    <w:p w:rsidR="00537627" w:rsidRPr="00550068" w:rsidRDefault="00537627" w:rsidP="00537627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color w:val="3272C0"/>
          <w:sz w:val="24"/>
          <w:szCs w:val="24"/>
        </w:rPr>
      </w:pPr>
      <w:r w:rsidRPr="00550068">
        <w:rPr>
          <w:rFonts w:ascii="Times New Roman" w:eastAsia="Times-Roman" w:hAnsi="Times New Roman" w:cs="Times New Roman"/>
          <w:sz w:val="24"/>
          <w:szCs w:val="24"/>
        </w:rPr>
        <w:t xml:space="preserve"> </w:t>
      </w:r>
      <w:r w:rsidRPr="00550068">
        <w:rPr>
          <w:rFonts w:ascii="Times New Roman" w:eastAsia="Calibri" w:hAnsi="Times New Roman" w:cs="Times New Roman"/>
          <w:sz w:val="24"/>
          <w:szCs w:val="24"/>
          <w:lang w:eastAsia="ru-RU"/>
        </w:rPr>
        <w:t>Приказ</w:t>
      </w:r>
      <w:r w:rsidRPr="00550068">
        <w:rPr>
          <w:rFonts w:ascii="Times New Roman" w:eastAsia="Calibri" w:hAnsi="Times New Roman" w:cs="Times New Roman"/>
          <w:sz w:val="24"/>
          <w:szCs w:val="24"/>
        </w:rPr>
        <w:t>а</w:t>
      </w:r>
      <w:r w:rsidRPr="0055006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550068">
        <w:rPr>
          <w:rFonts w:ascii="Times New Roman" w:eastAsia="Calibri" w:hAnsi="Times New Roman" w:cs="Times New Roman"/>
          <w:bCs/>
          <w:color w:val="22272F"/>
          <w:sz w:val="24"/>
          <w:szCs w:val="24"/>
        </w:rPr>
        <w:t xml:space="preserve">Министерства образования и науки РФ </w:t>
      </w:r>
      <w:r w:rsidRPr="0055006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от 17.05.2012 N 413 </w:t>
      </w:r>
      <w:r w:rsidRPr="00550068">
        <w:rPr>
          <w:rFonts w:ascii="Times New Roman" w:eastAsia="Calibri" w:hAnsi="Times New Roman" w:cs="Times New Roman"/>
          <w:sz w:val="24"/>
          <w:szCs w:val="24"/>
        </w:rPr>
        <w:t>«</w:t>
      </w:r>
      <w:r w:rsidRPr="0055006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 утверждении федерального государственного образовательного стандарта </w:t>
      </w:r>
      <w:r w:rsidRPr="00550068">
        <w:rPr>
          <w:rFonts w:ascii="Times New Roman" w:eastAsia="Calibri" w:hAnsi="Times New Roman" w:cs="Times New Roman"/>
          <w:bCs/>
          <w:color w:val="22272F"/>
          <w:sz w:val="24"/>
          <w:szCs w:val="24"/>
        </w:rPr>
        <w:t>среднего</w:t>
      </w:r>
      <w:r w:rsidRPr="0055006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общего образования</w:t>
      </w:r>
      <w:r w:rsidRPr="00550068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Pr="00550068">
        <w:rPr>
          <w:rFonts w:ascii="Times New Roman" w:eastAsia="Times-Roman" w:hAnsi="Times New Roman" w:cs="Times New Roman"/>
          <w:sz w:val="24"/>
          <w:szCs w:val="24"/>
        </w:rPr>
        <w:t xml:space="preserve">с последующими </w:t>
      </w:r>
      <w:r w:rsidRPr="00550068">
        <w:rPr>
          <w:rFonts w:ascii="Times New Roman" w:eastAsia="Calibri" w:hAnsi="Times New Roman" w:cs="Times New Roman"/>
          <w:sz w:val="24"/>
          <w:szCs w:val="24"/>
        </w:rPr>
        <w:t>изменениями и дополнениями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 учётом</w:t>
      </w:r>
      <w:r w:rsidRPr="00550068">
        <w:rPr>
          <w:rFonts w:ascii="Times New Roman" w:eastAsia="Calibri" w:hAnsi="Times New Roman" w:cs="Times New Roman"/>
          <w:sz w:val="24"/>
          <w:szCs w:val="24"/>
        </w:rPr>
        <w:t>:</w:t>
      </w:r>
    </w:p>
    <w:p w:rsidR="00537627" w:rsidRPr="00550068" w:rsidRDefault="00537627" w:rsidP="0053762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suppressAutoHyphens/>
        <w:autoSpaceDN w:val="0"/>
        <w:spacing w:after="0" w:line="240" w:lineRule="auto"/>
        <w:contextualSpacing/>
        <w:jc w:val="both"/>
        <w:rPr>
          <w:rFonts w:ascii="Times New Roman" w:eastAsia="Times-Roman" w:hAnsi="Times New Roman" w:cs="Times New Roman"/>
          <w:kern w:val="16"/>
          <w:sz w:val="24"/>
          <w:szCs w:val="24"/>
          <w:lang w:eastAsia="ru-RU"/>
        </w:rPr>
      </w:pPr>
      <w:r w:rsidRPr="00550068">
        <w:rPr>
          <w:rFonts w:ascii="Times New Roman" w:eastAsia="Arial" w:hAnsi="Times New Roman" w:cs="Times New Roman"/>
          <w:noProof/>
          <w:kern w:val="16"/>
          <w:sz w:val="24"/>
          <w:szCs w:val="24"/>
          <w:lang w:eastAsia="ru-RU"/>
        </w:rPr>
        <w:t>Федерального закона от 29.12.2012 г. № 273-ФЗ «Об образовании в Российской Федерации»,</w:t>
      </w:r>
    </w:p>
    <w:p w:rsidR="00537627" w:rsidRPr="00550068" w:rsidRDefault="00537627" w:rsidP="0053762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006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Приказ Министерства просвещения Российской Федерации от 20.05.2020 № 254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деятельность",</w:t>
      </w:r>
    </w:p>
    <w:p w:rsidR="00537627" w:rsidRPr="00550068" w:rsidRDefault="00537627" w:rsidP="00537627">
      <w:pPr>
        <w:numPr>
          <w:ilvl w:val="0"/>
          <w:numId w:val="1"/>
        </w:numPr>
        <w:tabs>
          <w:tab w:val="left" w:pos="220"/>
          <w:tab w:val="left" w:pos="720"/>
        </w:tabs>
        <w:autoSpaceDN w:val="0"/>
        <w:spacing w:after="0" w:line="240" w:lineRule="auto"/>
        <w:contextualSpacing/>
        <w:jc w:val="both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50068">
        <w:rPr>
          <w:rFonts w:ascii="Times New Roman" w:eastAsia="Calibri" w:hAnsi="Times New Roman" w:cs="Times New Roman"/>
          <w:sz w:val="24"/>
          <w:szCs w:val="24"/>
          <w:lang w:eastAsia="ru-RU"/>
        </w:rPr>
        <w:t>Примерной Основной о</w:t>
      </w:r>
      <w:r w:rsidRPr="00550068">
        <w:rPr>
          <w:rFonts w:ascii="Times New Roman" w:eastAsia="Calibri" w:hAnsi="Times New Roman" w:cs="Times New Roman"/>
          <w:sz w:val="24"/>
          <w:szCs w:val="24"/>
        </w:rPr>
        <w:t>бразовательной программы</w:t>
      </w:r>
      <w:r w:rsidRPr="0055006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550068">
        <w:rPr>
          <w:rFonts w:ascii="Times New Roman" w:eastAsia="Calibri" w:hAnsi="Times New Roman" w:cs="Times New Roman"/>
          <w:sz w:val="24"/>
          <w:szCs w:val="24"/>
        </w:rPr>
        <w:t>среднего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общего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образования </w:t>
      </w:r>
      <w:r w:rsidRPr="0055006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</w:t>
      </w:r>
      <w:proofErr w:type="gramEnd"/>
      <w:r w:rsidRPr="0055006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русский язык, одобренная решением федерального учебно-методического объединения по общему образованию (протокол от 28 июня 2016 г. №2/16-з),</w:t>
      </w:r>
    </w:p>
    <w:p w:rsidR="00537627" w:rsidRPr="00550068" w:rsidRDefault="00537627" w:rsidP="00537627">
      <w:pPr>
        <w:numPr>
          <w:ilvl w:val="0"/>
          <w:numId w:val="1"/>
        </w:numPr>
        <w:tabs>
          <w:tab w:val="left" w:pos="220"/>
          <w:tab w:val="left" w:pos="720"/>
        </w:tabs>
        <w:autoSpaceDN w:val="0"/>
        <w:spacing w:after="0" w:line="240" w:lineRule="auto"/>
        <w:contextualSpacing/>
        <w:jc w:val="both"/>
        <w:outlineLvl w:val="0"/>
        <w:rPr>
          <w:rFonts w:ascii="Times New Roman" w:eastAsia="Times-Roman" w:hAnsi="Times New Roman" w:cs="Times New Roman"/>
          <w:sz w:val="24"/>
          <w:szCs w:val="24"/>
        </w:rPr>
      </w:pPr>
      <w:r w:rsidRPr="00550068">
        <w:rPr>
          <w:rFonts w:ascii="Times New Roman" w:eastAsia="Calibri" w:hAnsi="Times New Roman" w:cs="Times New Roman"/>
          <w:sz w:val="24"/>
          <w:szCs w:val="24"/>
        </w:rPr>
        <w:t>ООП</w:t>
      </w:r>
      <w:r w:rsidRPr="0055006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СОО</w:t>
      </w:r>
      <w:r w:rsidRPr="00550068">
        <w:rPr>
          <w:rFonts w:ascii="Times New Roman" w:eastAsia="Calibri" w:hAnsi="Times New Roman" w:cs="Times New Roman"/>
          <w:sz w:val="24"/>
          <w:szCs w:val="24"/>
        </w:rPr>
        <w:t xml:space="preserve"> МБОУ «Гимназия №183»</w:t>
      </w:r>
      <w:r w:rsidRPr="00550068">
        <w:rPr>
          <w:rFonts w:ascii="Times New Roman" w:eastAsia="Times-Roman" w:hAnsi="Times New Roman" w:cs="Times New Roman"/>
          <w:sz w:val="24"/>
          <w:szCs w:val="24"/>
        </w:rPr>
        <w:t>,</w:t>
      </w:r>
    </w:p>
    <w:p w:rsidR="00537627" w:rsidRPr="00550068" w:rsidRDefault="00537627" w:rsidP="00537627">
      <w:pPr>
        <w:numPr>
          <w:ilvl w:val="0"/>
          <w:numId w:val="1"/>
        </w:numPr>
        <w:tabs>
          <w:tab w:val="left" w:pos="220"/>
          <w:tab w:val="left" w:pos="720"/>
        </w:tabs>
        <w:autoSpaceDN w:val="0"/>
        <w:spacing w:after="0" w:line="240" w:lineRule="auto"/>
        <w:contextualSpacing/>
        <w:jc w:val="both"/>
        <w:outlineLvl w:val="0"/>
        <w:rPr>
          <w:rFonts w:ascii="Times New Roman" w:eastAsia="Times-Roman" w:hAnsi="Times New Roman" w:cs="Times New Roman"/>
          <w:sz w:val="24"/>
          <w:szCs w:val="24"/>
        </w:rPr>
      </w:pPr>
      <w:r w:rsidRPr="00550068">
        <w:rPr>
          <w:rFonts w:ascii="Times New Roman" w:eastAsia="Calibri" w:hAnsi="Times New Roman" w:cs="Times New Roman"/>
          <w:sz w:val="24"/>
          <w:szCs w:val="24"/>
          <w:lang w:eastAsia="ru-RU"/>
        </w:rPr>
        <w:t>Программы для общеобразовательных учреждений</w:t>
      </w:r>
      <w:r w:rsidRPr="0055006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 - </w:t>
      </w:r>
      <w:r w:rsidRPr="00550068">
        <w:rPr>
          <w:rFonts w:ascii="Times New Roman" w:eastAsia="Calibri" w:hAnsi="Times New Roman" w:cs="Times New Roman"/>
          <w:bCs/>
          <w:sz w:val="24"/>
          <w:szCs w:val="24"/>
        </w:rPr>
        <w:t>п</w:t>
      </w:r>
      <w:r w:rsidRPr="00550068">
        <w:rPr>
          <w:rFonts w:ascii="Times New Roman" w:eastAsia="Calibri" w:hAnsi="Times New Roman" w:cs="Times New Roman"/>
          <w:sz w:val="24"/>
          <w:szCs w:val="24"/>
        </w:rPr>
        <w:t>редметная линия учебников Рус</w:t>
      </w:r>
      <w:r w:rsidR="00342613">
        <w:rPr>
          <w:rFonts w:ascii="Times New Roman" w:eastAsia="Calibri" w:hAnsi="Times New Roman" w:cs="Times New Roman"/>
          <w:sz w:val="24"/>
          <w:szCs w:val="24"/>
        </w:rPr>
        <w:t>ский язык. 10 класс</w:t>
      </w:r>
      <w:r w:rsidRPr="00550068">
        <w:rPr>
          <w:rFonts w:ascii="Times New Roman" w:eastAsia="Calibri" w:hAnsi="Times New Roman" w:cs="Times New Roman"/>
          <w:sz w:val="24"/>
          <w:szCs w:val="24"/>
        </w:rPr>
        <w:t xml:space="preserve">. Базовый </w:t>
      </w:r>
      <w:r>
        <w:rPr>
          <w:rFonts w:ascii="Times New Roman" w:eastAsia="Calibri" w:hAnsi="Times New Roman" w:cs="Times New Roman"/>
          <w:sz w:val="24"/>
          <w:szCs w:val="24"/>
        </w:rPr>
        <w:t>и углубленный уровни</w:t>
      </w:r>
      <w:r w:rsidRPr="00550068">
        <w:rPr>
          <w:rFonts w:ascii="Times New Roman" w:eastAsia="Calibri" w:hAnsi="Times New Roman" w:cs="Times New Roman"/>
          <w:sz w:val="24"/>
          <w:szCs w:val="24"/>
        </w:rPr>
        <w:t xml:space="preserve">: /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И.В.Гусарова</w:t>
      </w:r>
      <w:proofErr w:type="spellEnd"/>
      <w:r w:rsidR="00342613">
        <w:rPr>
          <w:rFonts w:ascii="Times New Roman" w:eastAsia="Calibri" w:hAnsi="Times New Roman" w:cs="Times New Roman"/>
          <w:sz w:val="24"/>
          <w:szCs w:val="24"/>
        </w:rPr>
        <w:t>.  – М.:</w:t>
      </w:r>
      <w:r w:rsidRPr="00550068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>
        <w:rPr>
          <w:rFonts w:ascii="Times New Roman" w:eastAsia="Calibri" w:hAnsi="Times New Roman" w:cs="Times New Roman"/>
          <w:sz w:val="24"/>
          <w:szCs w:val="24"/>
        </w:rPr>
        <w:t xml:space="preserve">Просвещение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Вентана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342613">
        <w:rPr>
          <w:rFonts w:ascii="Times New Roman" w:eastAsia="Calibri" w:hAnsi="Times New Roman" w:cs="Times New Roman"/>
          <w:sz w:val="24"/>
          <w:szCs w:val="24"/>
        </w:rPr>
        <w:t>граф</w:t>
      </w:r>
      <w:r w:rsidR="007E1FCF">
        <w:rPr>
          <w:rFonts w:ascii="Times New Roman" w:eastAsia="Calibri" w:hAnsi="Times New Roman" w:cs="Times New Roman"/>
          <w:sz w:val="24"/>
          <w:szCs w:val="24"/>
        </w:rPr>
        <w:t>», 2017</w:t>
      </w:r>
      <w:r w:rsidRPr="0055006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37627" w:rsidRPr="00550068" w:rsidRDefault="00537627" w:rsidP="00537627">
      <w:pPr>
        <w:numPr>
          <w:ilvl w:val="0"/>
          <w:numId w:val="1"/>
        </w:numPr>
        <w:tabs>
          <w:tab w:val="left" w:pos="220"/>
          <w:tab w:val="left" w:pos="720"/>
        </w:tabs>
        <w:autoSpaceDN w:val="0"/>
        <w:spacing w:after="0" w:line="240" w:lineRule="auto"/>
        <w:contextualSpacing/>
        <w:jc w:val="both"/>
        <w:outlineLvl w:val="0"/>
        <w:rPr>
          <w:rFonts w:ascii="Times New Roman" w:eastAsia="Times-Roman" w:hAnsi="Times New Roman" w:cs="Times New Roman"/>
          <w:sz w:val="24"/>
          <w:szCs w:val="24"/>
        </w:rPr>
      </w:pPr>
      <w:r w:rsidRPr="00550068">
        <w:rPr>
          <w:rFonts w:ascii="Times New Roman" w:eastAsia="Times-Roman" w:hAnsi="Times New Roman" w:cs="Times New Roman"/>
          <w:sz w:val="24"/>
          <w:szCs w:val="24"/>
        </w:rPr>
        <w:t>Учебного плана МБОУ «Гимназия №183» Советского района г.</w:t>
      </w:r>
      <w:r w:rsidR="00342613">
        <w:rPr>
          <w:rFonts w:ascii="Times New Roman" w:eastAsia="Times-Roman" w:hAnsi="Times New Roman" w:cs="Times New Roman"/>
          <w:sz w:val="24"/>
          <w:szCs w:val="24"/>
        </w:rPr>
        <w:t xml:space="preserve"> Казани на 2021-2022</w:t>
      </w:r>
      <w:r w:rsidRPr="00550068">
        <w:rPr>
          <w:rFonts w:ascii="Times New Roman" w:eastAsia="Times-Roman" w:hAnsi="Times New Roman" w:cs="Times New Roman"/>
          <w:sz w:val="24"/>
          <w:szCs w:val="24"/>
        </w:rPr>
        <w:t xml:space="preserve"> учебный год,</w:t>
      </w:r>
    </w:p>
    <w:p w:rsidR="00537627" w:rsidRPr="00550068" w:rsidRDefault="00537627" w:rsidP="00537627">
      <w:pPr>
        <w:numPr>
          <w:ilvl w:val="0"/>
          <w:numId w:val="1"/>
        </w:numPr>
        <w:tabs>
          <w:tab w:val="left" w:pos="220"/>
          <w:tab w:val="left" w:pos="720"/>
        </w:tabs>
        <w:autoSpaceDN w:val="0"/>
        <w:spacing w:after="0" w:line="240" w:lineRule="auto"/>
        <w:contextualSpacing/>
        <w:jc w:val="both"/>
        <w:outlineLvl w:val="0"/>
        <w:rPr>
          <w:rFonts w:ascii="Times New Roman" w:eastAsia="Times-Roman" w:hAnsi="Times New Roman" w:cs="Times New Roman"/>
          <w:sz w:val="24"/>
          <w:szCs w:val="24"/>
        </w:rPr>
      </w:pPr>
      <w:r w:rsidRPr="00550068">
        <w:rPr>
          <w:rFonts w:ascii="Times New Roman" w:eastAsia="Calibri" w:hAnsi="Times New Roman" w:cs="Times New Roman"/>
          <w:sz w:val="24"/>
          <w:szCs w:val="24"/>
        </w:rPr>
        <w:t>Положения о порядке разработки и утверждения рабочих программ в МБОУ «Гимназия №183» Советского района г. Казани.</w:t>
      </w:r>
    </w:p>
    <w:p w:rsidR="00537627" w:rsidRPr="00550068" w:rsidRDefault="00537627" w:rsidP="0053762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37627" w:rsidRPr="00550068" w:rsidRDefault="00537627" w:rsidP="0053762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068">
        <w:rPr>
          <w:rFonts w:ascii="Times New Roman" w:eastAsia="Calibri" w:hAnsi="Times New Roman" w:cs="Times New Roman"/>
          <w:sz w:val="24"/>
          <w:szCs w:val="24"/>
        </w:rPr>
        <w:t>Рабочая программа ориентирована на использование учебно-методического комплекта (далее — УМК)</w:t>
      </w:r>
    </w:p>
    <w:p w:rsidR="00537627" w:rsidRDefault="00342613" w:rsidP="00537627">
      <w:pPr>
        <w:pStyle w:val="a3"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1 </w:t>
      </w:r>
      <w:r w:rsidRPr="00550068">
        <w:rPr>
          <w:rFonts w:ascii="Times New Roman" w:eastAsia="Calibri" w:hAnsi="Times New Roman" w:cs="Times New Roman"/>
          <w:sz w:val="24"/>
          <w:szCs w:val="24"/>
        </w:rPr>
        <w:t>Рус</w:t>
      </w:r>
      <w:r>
        <w:rPr>
          <w:rFonts w:ascii="Times New Roman" w:eastAsia="Calibri" w:hAnsi="Times New Roman" w:cs="Times New Roman"/>
          <w:sz w:val="24"/>
          <w:szCs w:val="24"/>
        </w:rPr>
        <w:t>ский язык. 10 класс</w:t>
      </w:r>
      <w:r w:rsidRPr="00550068">
        <w:rPr>
          <w:rFonts w:ascii="Times New Roman" w:eastAsia="Calibri" w:hAnsi="Times New Roman" w:cs="Times New Roman"/>
          <w:sz w:val="24"/>
          <w:szCs w:val="24"/>
        </w:rPr>
        <w:t xml:space="preserve">. Базовый </w:t>
      </w:r>
      <w:r>
        <w:rPr>
          <w:rFonts w:ascii="Times New Roman" w:eastAsia="Calibri" w:hAnsi="Times New Roman" w:cs="Times New Roman"/>
          <w:sz w:val="24"/>
          <w:szCs w:val="24"/>
        </w:rPr>
        <w:t>и углубленный уровни</w:t>
      </w:r>
      <w:r w:rsidRPr="00550068">
        <w:rPr>
          <w:rFonts w:ascii="Times New Roman" w:eastAsia="Calibri" w:hAnsi="Times New Roman" w:cs="Times New Roman"/>
          <w:sz w:val="24"/>
          <w:szCs w:val="24"/>
        </w:rPr>
        <w:t xml:space="preserve">: /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И.В.Гусарова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.  – М.:</w:t>
      </w:r>
      <w:r w:rsidRPr="00550068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gramStart"/>
      <w:r w:rsidR="006C0F8C">
        <w:rPr>
          <w:rFonts w:ascii="Times New Roman" w:eastAsia="Calibri" w:hAnsi="Times New Roman" w:cs="Times New Roman"/>
          <w:sz w:val="24"/>
          <w:szCs w:val="24"/>
        </w:rPr>
        <w:t xml:space="preserve">Просвещение 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, 2021</w:t>
      </w:r>
      <w:r w:rsidRPr="0055006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342613" w:rsidRPr="00550068" w:rsidRDefault="00342613" w:rsidP="00537627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2. </w:t>
      </w:r>
      <w:r w:rsidRPr="00550068">
        <w:rPr>
          <w:rFonts w:ascii="Times New Roman" w:eastAsia="Calibri" w:hAnsi="Times New Roman" w:cs="Times New Roman"/>
          <w:sz w:val="24"/>
          <w:szCs w:val="24"/>
        </w:rPr>
        <w:t>Рус</w:t>
      </w:r>
      <w:r>
        <w:rPr>
          <w:rFonts w:ascii="Times New Roman" w:eastAsia="Calibri" w:hAnsi="Times New Roman" w:cs="Times New Roman"/>
          <w:sz w:val="24"/>
          <w:szCs w:val="24"/>
        </w:rPr>
        <w:t>ский язык. 11 класс</w:t>
      </w:r>
      <w:r w:rsidRPr="00550068">
        <w:rPr>
          <w:rFonts w:ascii="Times New Roman" w:eastAsia="Calibri" w:hAnsi="Times New Roman" w:cs="Times New Roman"/>
          <w:sz w:val="24"/>
          <w:szCs w:val="24"/>
        </w:rPr>
        <w:t xml:space="preserve">. Базовый </w:t>
      </w:r>
      <w:r>
        <w:rPr>
          <w:rFonts w:ascii="Times New Roman" w:eastAsia="Calibri" w:hAnsi="Times New Roman" w:cs="Times New Roman"/>
          <w:sz w:val="24"/>
          <w:szCs w:val="24"/>
        </w:rPr>
        <w:t>и углубленный уровни</w:t>
      </w:r>
      <w:r w:rsidRPr="00550068">
        <w:rPr>
          <w:rFonts w:ascii="Times New Roman" w:eastAsia="Calibri" w:hAnsi="Times New Roman" w:cs="Times New Roman"/>
          <w:sz w:val="24"/>
          <w:szCs w:val="24"/>
        </w:rPr>
        <w:t xml:space="preserve">: /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И.В.Гусарова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.  – М.:</w:t>
      </w:r>
      <w:r w:rsidRPr="00550068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>
        <w:rPr>
          <w:rFonts w:ascii="Times New Roman" w:eastAsia="Calibri" w:hAnsi="Times New Roman" w:cs="Times New Roman"/>
          <w:sz w:val="24"/>
          <w:szCs w:val="24"/>
        </w:rPr>
        <w:t>Прос</w:t>
      </w:r>
      <w:r w:rsidR="006C0F8C">
        <w:rPr>
          <w:rFonts w:ascii="Times New Roman" w:eastAsia="Calibri" w:hAnsi="Times New Roman" w:cs="Times New Roman"/>
          <w:sz w:val="24"/>
          <w:szCs w:val="24"/>
        </w:rPr>
        <w:t>вещение</w:t>
      </w:r>
      <w:r>
        <w:rPr>
          <w:rFonts w:ascii="Times New Roman" w:eastAsia="Calibri" w:hAnsi="Times New Roman" w:cs="Times New Roman"/>
          <w:sz w:val="24"/>
          <w:szCs w:val="24"/>
        </w:rPr>
        <w:t>», 2021</w:t>
      </w:r>
      <w:r w:rsidRPr="0055006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37627" w:rsidRDefault="00537627" w:rsidP="0053762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37627" w:rsidRDefault="00537627" w:rsidP="0053762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37627" w:rsidRDefault="00537627" w:rsidP="0053762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37627" w:rsidRDefault="00537627" w:rsidP="0053762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37627" w:rsidRDefault="00537627" w:rsidP="0053762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37627" w:rsidRDefault="00537627" w:rsidP="0053762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37627" w:rsidRDefault="00537627" w:rsidP="0053762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42613" w:rsidRDefault="00342613" w:rsidP="0053762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42613" w:rsidRDefault="00342613" w:rsidP="0053762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42613" w:rsidRDefault="00342613" w:rsidP="0053762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E1FCF" w:rsidRDefault="007E1FCF" w:rsidP="0053762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E1FCF" w:rsidRDefault="007E1FCF" w:rsidP="0053762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E1FCF" w:rsidRDefault="007E1FCF" w:rsidP="0053762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37627" w:rsidRDefault="00537627" w:rsidP="0053762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37627" w:rsidRDefault="00537627" w:rsidP="0053762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37627" w:rsidRPr="00550068" w:rsidRDefault="00537627" w:rsidP="0053762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50068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освоения учебного предмета</w:t>
      </w:r>
    </w:p>
    <w:tbl>
      <w:tblPr>
        <w:tblW w:w="14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4"/>
        <w:gridCol w:w="2977"/>
        <w:gridCol w:w="5128"/>
        <w:gridCol w:w="3294"/>
      </w:tblGrid>
      <w:tr w:rsidR="004B219B" w:rsidRPr="00550068" w:rsidTr="004B219B">
        <w:tc>
          <w:tcPr>
            <w:tcW w:w="6091" w:type="dxa"/>
            <w:gridSpan w:val="2"/>
            <w:shd w:val="clear" w:color="auto" w:fill="auto"/>
          </w:tcPr>
          <w:p w:rsidR="004B219B" w:rsidRPr="00550068" w:rsidRDefault="004B219B" w:rsidP="001D20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5128" w:type="dxa"/>
            <w:shd w:val="clear" w:color="auto" w:fill="auto"/>
          </w:tcPr>
          <w:p w:rsidR="004B219B" w:rsidRPr="00550068" w:rsidRDefault="004B219B" w:rsidP="001D20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3294" w:type="dxa"/>
            <w:shd w:val="clear" w:color="auto" w:fill="auto"/>
          </w:tcPr>
          <w:p w:rsidR="004B219B" w:rsidRPr="00550068" w:rsidRDefault="004B219B" w:rsidP="001D20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4B219B" w:rsidRPr="00550068" w:rsidTr="004B219B">
        <w:tc>
          <w:tcPr>
            <w:tcW w:w="3114" w:type="dxa"/>
            <w:shd w:val="clear" w:color="auto" w:fill="auto"/>
          </w:tcPr>
          <w:p w:rsidR="004B219B" w:rsidRPr="00550068" w:rsidRDefault="004B219B" w:rsidP="001D20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 на углубленном уровне научится: </w:t>
            </w:r>
          </w:p>
        </w:tc>
        <w:tc>
          <w:tcPr>
            <w:tcW w:w="2977" w:type="dxa"/>
            <w:shd w:val="clear" w:color="auto" w:fill="auto"/>
          </w:tcPr>
          <w:p w:rsidR="004B219B" w:rsidRPr="00550068" w:rsidRDefault="004B219B" w:rsidP="001D20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 на углубленном уровне  получит возможность: </w:t>
            </w:r>
          </w:p>
        </w:tc>
        <w:tc>
          <w:tcPr>
            <w:tcW w:w="5128" w:type="dxa"/>
            <w:shd w:val="clear" w:color="auto" w:fill="auto"/>
          </w:tcPr>
          <w:p w:rsidR="004B219B" w:rsidRPr="00550068" w:rsidRDefault="004B219B" w:rsidP="001D20AF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94" w:type="dxa"/>
            <w:shd w:val="clear" w:color="auto" w:fill="auto"/>
          </w:tcPr>
          <w:p w:rsidR="004B219B" w:rsidRPr="00550068" w:rsidRDefault="004B219B" w:rsidP="001D20AF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B219B" w:rsidRPr="00550068" w:rsidTr="004B219B">
        <w:tc>
          <w:tcPr>
            <w:tcW w:w="3114" w:type="dxa"/>
            <w:shd w:val="clear" w:color="auto" w:fill="auto"/>
          </w:tcPr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– воспринимать лингвистику как часть общечеловеческого гуманитарного знания;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– рассматривать язык в качестве многофункциональной развивающейся системы;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– распознавать уровни и единицы языка в предъявленном тексте и видеть взаимосвязь между ними;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– анализировать языковые средства, использованные в тексте, с точки зрения правильности, точности и уместности их употребления при оценке собственной и чужой речи;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– комментировать авторские высказывания на различные темы (в том числе о богатстве и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выразительности русского языка);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– отмечать отличия языка художественной литературы от других разновидностей современного русского языка;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– использовать синонимические ресурсы русского языка для более точного выражения мысли и усиления выразительности речи;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– иметь представление об историческом развитии русского языка и истории русского языкознания;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– выражать согласие или несогласие с мнением собеседника в соответствии с правилами ведения диалогической речи;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– дифференцировать главную и второстепенную информацию, известную и неизвестную информацию в прослушанном тексте;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– проводить самостоятельный поиск текстовой и нетекстовой информации, отбирать и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анализировать полученную информацию;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– оценивать стилистические ресурсы языка;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– сохранять стилевое единство при создании текста заданного функционального стиля;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– владеть умениями информационно перерабатывать прочитанные и прослушанные тексты и представлять их в виде тезисов, конспектов, аннотаций, рефератов;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– создавать отзывы и рецензии на предложенный текст;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– соблюдать культуру чтения, говорения, </w:t>
            </w:r>
            <w:proofErr w:type="spellStart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 и письма;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– соблюдать культуру научного и делового общения в устной и письменной форме, в том числе при обсуждении дискуссионных проблем;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– соблюдать нормы речевого поведения в разговорной речи, а также в учебно-научной и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официально-деловой сферах общения;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– осуществлять речевой самоконтроль;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– совершенствовать орфографические и пунктуационные умения и навыки на основе знаний о нормах русского литературного языка;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– использовать основные нормативные словари и справочники для расширения словарного запаса и спектра используемых языковых средств;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– оценивать эстетическую сторону речевого высказывания при анализе текстов (в том числе художественной литературы).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19B" w:rsidRPr="00550068" w:rsidRDefault="004B219B" w:rsidP="001D20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19B" w:rsidRPr="00550068" w:rsidRDefault="004B219B" w:rsidP="001D20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– проводить комплексный анализ языковых единиц в тексте;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– выделять и описывать социальные функции русского языка;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– проводить лингвистические эксперименты, связанные с социальными функциями языка, и использовать его результаты в практической речевой деятельности;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– анализировать языковые явления и факты, допускающие неоднозначную интерпретацию;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– характеризовать роль форм русского языка в становлении и развитии русского языка;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– проводить анализ прочитанных и прослушанных текстов и представлять их в виде доклада, статьи, рецензии, резюме;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5500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проводить комплексный лингвистический анализ текста в соответствии с его функционально-стилевой и жанровой принадлежностью;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– критически оценивать устный монологический текст и устный диалогический текст;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– выступать перед аудиторией с текстами различной жанровой принадлежности;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– осуществлять речевой самоконтроль, самооценку, </w:t>
            </w:r>
            <w:proofErr w:type="spellStart"/>
            <w:r w:rsidRPr="005500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самокоррекцию</w:t>
            </w:r>
            <w:proofErr w:type="spellEnd"/>
            <w:r w:rsidRPr="005500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– использовать языковые средства с учетом вариативности современного русского языка;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– проводить анализ коммуникативных качеств и эффективности речи;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– редактировать устные и письменные тексты различных стилей и жанров на основе знаний о нормах русского литературного языка;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– определять пути совершенствования собственных коммуникативных способностей и культуры речи.</w:t>
            </w: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4B219B" w:rsidRPr="00550068" w:rsidRDefault="004B219B" w:rsidP="001D20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8" w:type="dxa"/>
            <w:shd w:val="clear" w:color="auto" w:fill="auto"/>
          </w:tcPr>
          <w:p w:rsidR="004B219B" w:rsidRPr="00550068" w:rsidRDefault="004B219B" w:rsidP="001D20A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Метапредметные</w:t>
            </w:r>
            <w:proofErr w:type="spellEnd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 включают освоенные обучающимися </w:t>
            </w:r>
            <w:proofErr w:type="spellStart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межпредметные</w:t>
            </w:r>
            <w:proofErr w:type="spellEnd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понятия  и</w:t>
            </w:r>
            <w:proofErr w:type="gramEnd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</w:t>
            </w:r>
            <w:proofErr w:type="spellStart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действия</w:t>
            </w:r>
            <w:proofErr w:type="spellEnd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 (регулятивные, познавательные, коммуникативные).</w:t>
            </w:r>
          </w:p>
          <w:p w:rsidR="004B219B" w:rsidRDefault="004B219B" w:rsidP="001D20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пособность принимать и сохранять цели и задачи учебной деятельности, поиск средств ее </w:t>
            </w:r>
            <w:proofErr w:type="spellStart"/>
            <w:proofErr w:type="gramStart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осуществления;планировать</w:t>
            </w:r>
            <w:proofErr w:type="spellEnd"/>
            <w:proofErr w:type="gramEnd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</w:t>
            </w:r>
            <w:proofErr w:type="spellStart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результата;понимать</w:t>
            </w:r>
            <w:proofErr w:type="spellEnd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 причины успеха/неуспеха учебной деятельности и способности конструктивно действовать даже в ситуациях </w:t>
            </w:r>
            <w:proofErr w:type="spellStart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неуспеха;определять</w:t>
            </w:r>
            <w:proofErr w:type="spellEnd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бщую цель и пути ее достижения;</w:t>
            </w:r>
          </w:p>
          <w:p w:rsidR="004B219B" w:rsidRDefault="004B219B" w:rsidP="001D20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уметь договариваться о распределении функций и ролей в совместной деятельности; </w:t>
            </w:r>
          </w:p>
          <w:p w:rsidR="004B219B" w:rsidRDefault="004B219B" w:rsidP="001D20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осуществлять взаимный контроль в совместной деятельности, адекватно оценивать собственное поведение и поведение окружающих;</w:t>
            </w:r>
          </w:p>
          <w:p w:rsidR="004B219B" w:rsidRPr="00550068" w:rsidRDefault="004B219B" w:rsidP="001D20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конструктивно разрешать конфликты посредством учета интересов сторон и сотрудничества;</w:t>
            </w:r>
          </w:p>
          <w:p w:rsidR="004B219B" w:rsidRPr="00550068" w:rsidRDefault="004B219B" w:rsidP="001D20AF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владеть базовыми предметными и </w:t>
            </w:r>
            <w:proofErr w:type="spellStart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межпредметными</w:t>
            </w:r>
            <w:proofErr w:type="spellEnd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 понятиями, отражающими существенные связи и отношения между объектами и процессами;</w:t>
            </w:r>
          </w:p>
          <w:p w:rsidR="004B219B" w:rsidRPr="00550068" w:rsidRDefault="004B219B" w:rsidP="001D20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систематизировать, сопоставлять, анализировать, обобщать и интерпретировать информацию, содержащуюся в готовых информационных объектах;</w:t>
            </w:r>
          </w:p>
          <w:p w:rsidR="004B219B" w:rsidRPr="00550068" w:rsidRDefault="004B219B" w:rsidP="001D20A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Регулятивные универсальные учебные </w:t>
            </w:r>
            <w:proofErr w:type="spellStart"/>
            <w:r w:rsidRPr="005500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действия</w:t>
            </w:r>
            <w:proofErr w:type="spellEnd"/>
          </w:p>
          <w:p w:rsidR="004B219B" w:rsidRPr="00550068" w:rsidRDefault="004B219B" w:rsidP="001D20AF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деятельности: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анализировать существующие и планировать будущие образовательные результаты;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выдвигать версии решения проблемы, формулировать гипотезы, предвосхищать конечный результат.</w:t>
            </w:r>
          </w:p>
          <w:p w:rsidR="004B219B" w:rsidRPr="00550068" w:rsidRDefault="004B219B" w:rsidP="001D20AF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задач: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умение выбирать адекватные стоящей задаче средства.</w:t>
            </w:r>
          </w:p>
          <w:p w:rsidR="004B219B" w:rsidRPr="00550068" w:rsidRDefault="004B219B" w:rsidP="001D20AF">
            <w:pPr>
              <w:suppressLineNumbers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 Умение соотносить свои действия с планируемыми результатами, осуществлять контроль своей деятельности в процессе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ситуацией: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определять совместно с педагогом и сверстниками критерии планируемых результатов и критерии оценки своей учебной деятельности;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сверять свои действия с целью и, при необходимости, исправлять ошибки самостоятельно.</w:t>
            </w:r>
          </w:p>
          <w:p w:rsidR="004B219B" w:rsidRPr="00550068" w:rsidRDefault="004B219B" w:rsidP="001D20AF">
            <w:pPr>
              <w:suppressLineNumbers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 Умение оценивать правильность выполнения учебной задачи, собственные возможности ее решения: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      </w:r>
          </w:p>
          <w:p w:rsidR="004B219B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- оценивать продукт своей деятельности по заданным и/или самостоятельно определенным критериям в соответствии с целью деятельности.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- владение основами самоконтроля, самооценки, принятия решений и осуществления осознанного выбора в учебной и познавательной деятельности: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- наблюдать и анализировать собственную учебную и познавательную деятельность и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деятельность других обучающихся в процессе взаимопроверки;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- соотносить реальные и планируемые результаты индивидуальной образовательной деятельности и делать выводы.</w:t>
            </w:r>
          </w:p>
          <w:p w:rsidR="004B219B" w:rsidRPr="00550068" w:rsidRDefault="004B219B" w:rsidP="001D20A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4B219B" w:rsidRPr="00550068" w:rsidRDefault="004B219B" w:rsidP="001D20AF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Познавательные универсальные учебные </w:t>
            </w:r>
            <w:proofErr w:type="spellStart"/>
            <w:r w:rsidRPr="005500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действия</w:t>
            </w:r>
            <w:proofErr w:type="spellEnd"/>
            <w:r w:rsidRPr="005500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4B219B" w:rsidRPr="00550068" w:rsidRDefault="004B219B" w:rsidP="001D20AF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- выделять общий признак двух или нескольких </w:t>
            </w:r>
            <w:proofErr w:type="gramStart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предметов</w:t>
            </w:r>
            <w:proofErr w:type="gramEnd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 или явлений и объяснять их сходство;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- выделять явление из общего ряда других явлений; объединять предметы и явления в группы по определенным признакам, сравнивать, классифицировать и обобщать факты и явления;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- выявлять причины и следствия явлений;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- строить рассуждение от общих закономерностей к частным явлениям и от частных явлений к общим закономерностям;</w:t>
            </w:r>
          </w:p>
          <w:p w:rsidR="004B219B" w:rsidRPr="00550068" w:rsidRDefault="004B219B" w:rsidP="001D20AF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- строить рассуждение на основе сравнения предметов и явлений, выделяя при этом общие признаки;</w:t>
            </w:r>
          </w:p>
          <w:p w:rsidR="004B219B" w:rsidRPr="00550068" w:rsidRDefault="004B219B" w:rsidP="001D20AF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излагать полученную информацию, интерпретируя ее в контексте решаемой задачи;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зрения).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обозначать символом и знаком предмет и/или явление;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пределять логические связи между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 предметами и/или явлениями, обозначать данные логические связи с помощью знаков в схеме;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создавать абстрактный или реальный образ предмета и/или явления;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строить модель/схему на основе условий задачи и/или способа ее решения;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преобразовывать модели с целью выявления общих законов, определяющих данную предметную область.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Смысловое чтение. Обучающийся сможет: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находить в тексте требуемую информацию (в соответствии с целями своей деятельности);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ориентироваться в содержании текста, понимать целостный смысл текста, структурировать текст;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резюмировать главную идею текста.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выражать свое отношение к природе через рисунки, сочинения, модели, проектные работы.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мотивации к овладению культурой активного использования </w:t>
            </w:r>
            <w:proofErr w:type="gramStart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словарей  и</w:t>
            </w:r>
            <w:proofErr w:type="gramEnd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 других поисковых систем. Обучающийся сможет: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осуществлять взаимодействие с электронными поисковыми системами, словарями;</w:t>
            </w:r>
          </w:p>
          <w:p w:rsidR="004B219B" w:rsidRPr="00550068" w:rsidRDefault="004B219B" w:rsidP="001D20A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определять необходимые ключевые поисковые слова и запросы.</w:t>
            </w:r>
          </w:p>
          <w:p w:rsidR="004B219B" w:rsidRPr="00550068" w:rsidRDefault="004B219B" w:rsidP="001D20A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4B219B" w:rsidRPr="00550068" w:rsidRDefault="004B219B" w:rsidP="001D20A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Коммуникативные универсальные учебные </w:t>
            </w:r>
            <w:proofErr w:type="spellStart"/>
            <w:r w:rsidRPr="005500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действия</w:t>
            </w:r>
            <w:proofErr w:type="spellEnd"/>
            <w:r w:rsidRPr="005500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4B219B" w:rsidRPr="00550068" w:rsidRDefault="004B219B" w:rsidP="001D20A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      </w:r>
          </w:p>
          <w:p w:rsidR="004B219B" w:rsidRPr="00550068" w:rsidRDefault="004B219B" w:rsidP="001D20A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определять возможные роли в совместной деятельности;</w:t>
            </w:r>
          </w:p>
          <w:p w:rsidR="004B219B" w:rsidRPr="00550068" w:rsidRDefault="004B219B" w:rsidP="001D20A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играть определенную роль в совместной деятельности;</w:t>
            </w:r>
          </w:p>
          <w:p w:rsidR="004B219B" w:rsidRPr="00550068" w:rsidRDefault="004B219B" w:rsidP="001D20AF">
            <w:pPr>
              <w:widowControl w:val="0"/>
              <w:tabs>
                <w:tab w:val="left" w:pos="142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мение осознанно использовать речевые средства в соответствии с задачей коммуникации для выражения своих чувств,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      </w:r>
          </w:p>
          <w:p w:rsidR="004B219B" w:rsidRPr="00550068" w:rsidRDefault="004B219B" w:rsidP="001D20AF">
            <w:pPr>
              <w:widowControl w:val="0"/>
              <w:tabs>
                <w:tab w:val="left" w:pos="1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определять задачу коммуникации и в соответствии с ней отбирать речевые средства;</w:t>
            </w:r>
          </w:p>
          <w:p w:rsidR="004B219B" w:rsidRPr="00550068" w:rsidRDefault="004B219B" w:rsidP="001D20AF">
            <w:pPr>
              <w:widowControl w:val="0"/>
              <w:tabs>
                <w:tab w:val="left" w:pos="1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отбирать и использовать речевые средства в процессе коммуникации с другими людьми (диалог в паре, в малой группе и т. д.);</w:t>
            </w:r>
          </w:p>
          <w:p w:rsidR="004B219B" w:rsidRPr="00550068" w:rsidRDefault="004B219B" w:rsidP="001D20AF">
            <w:pPr>
              <w:widowControl w:val="0"/>
              <w:tabs>
                <w:tab w:val="left" w:pos="-5387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      </w:r>
          </w:p>
          <w:p w:rsidR="004B219B" w:rsidRPr="00550068" w:rsidRDefault="004B219B" w:rsidP="001D20AF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целенаправленно искать и использовать информационные ресурсы, необходимые для решения учебных и практических задач с помощью средств ИКТ.</w:t>
            </w:r>
          </w:p>
        </w:tc>
        <w:tc>
          <w:tcPr>
            <w:tcW w:w="3294" w:type="dxa"/>
            <w:shd w:val="clear" w:color="auto" w:fill="auto"/>
          </w:tcPr>
          <w:p w:rsidR="004B219B" w:rsidRPr="00550068" w:rsidRDefault="004B219B" w:rsidP="001D20AF">
            <w:pPr>
              <w:spacing w:after="0" w:line="240" w:lineRule="auto"/>
              <w:jc w:val="both"/>
              <w:rPr>
                <w:rStyle w:val="dash041e005f0431005f044b005f0447005f043d005f044b005f0439005f005fchar1char1"/>
              </w:rPr>
            </w:pPr>
            <w:r w:rsidRPr="00550068">
              <w:rPr>
                <w:rStyle w:val="dash041e005f0431005f044b005f0447005f043d005f044b005f0439005f005fchar1char1"/>
              </w:rPr>
              <w:lastRenderedPageBreak/>
              <w:t xml:space="preserve">    Российская гражданская идентичность (патриотизм, уважение к Отечеству, к прошлому и настоящему многонационального народа </w:t>
            </w:r>
            <w:proofErr w:type="gramStart"/>
            <w:r w:rsidRPr="00550068">
              <w:rPr>
                <w:rStyle w:val="dash041e005f0431005f044b005f0447005f043d005f044b005f0439005f005fchar1char1"/>
              </w:rPr>
              <w:t>России,  чувство</w:t>
            </w:r>
            <w:proofErr w:type="gramEnd"/>
            <w:r w:rsidRPr="00550068">
              <w:rPr>
                <w:rStyle w:val="dash041e005f0431005f044b005f0447005f043d005f044b005f0439005f005fchar1char1"/>
              </w:rPr>
              <w:t xml:space="preserve">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человечества.  Осознанное, уважительное и </w:t>
            </w:r>
            <w:r w:rsidRPr="00550068">
              <w:rPr>
                <w:rStyle w:val="dash041e005f0431005f044b005f0447005f043d005f044b005f0439005f005fchar1char1"/>
              </w:rPr>
              <w:lastRenderedPageBreak/>
              <w:t>доброжелательное отношение к истории, культуре, религии, традициям, языкам, ценностям народов России и народов мира.</w:t>
            </w:r>
          </w:p>
          <w:p w:rsidR="004B219B" w:rsidRPr="00550068" w:rsidRDefault="004B219B" w:rsidP="001D20AF">
            <w:pPr>
              <w:spacing w:after="0" w:line="240" w:lineRule="auto"/>
              <w:jc w:val="both"/>
              <w:rPr>
                <w:rStyle w:val="dash041e005f0431005f044b005f0447005f043d005f044b005f0439005f005fchar1char1"/>
              </w:rPr>
            </w:pPr>
            <w:r w:rsidRPr="00550068">
              <w:rPr>
                <w:rStyle w:val="dash041e005f0431005f044b005f0447005f043d005f044b005f0439005f005fchar1char1"/>
              </w:rPr>
              <w:t xml:space="preserve">     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      </w:r>
          </w:p>
          <w:p w:rsidR="004B219B" w:rsidRPr="00550068" w:rsidRDefault="004B219B" w:rsidP="001D20AF">
            <w:pPr>
              <w:spacing w:after="0" w:line="240" w:lineRule="auto"/>
              <w:jc w:val="both"/>
              <w:rPr>
                <w:rStyle w:val="dash041e005f0431005f044b005f0447005f043d005f044b005f0439005f005fchar1char1"/>
              </w:rPr>
            </w:pPr>
            <w:r>
              <w:rPr>
                <w:rStyle w:val="dash041e005f0431005f044b005f0447005f043d005f044b005f0439005f005fchar1char1"/>
              </w:rPr>
              <w:t xml:space="preserve">      </w:t>
            </w:r>
            <w:r w:rsidRPr="00550068">
              <w:rPr>
                <w:rStyle w:val="dash041e005f0431005f044b005f0447005f043d005f044b005f0439005f005fchar1char1"/>
              </w:rPr>
              <w:t xml:space="preserve">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 </w:t>
            </w:r>
            <w:r>
              <w:rPr>
                <w:rStyle w:val="dash041e005f0431005f044b005f0447005f043d005f044b005f0439005f005fchar1char1"/>
              </w:rPr>
              <w:t xml:space="preserve">   </w:t>
            </w:r>
            <w:proofErr w:type="spellStart"/>
            <w:r w:rsidRPr="00550068">
              <w:rPr>
                <w:rStyle w:val="dash041e005f0431005f044b005f0447005f043d005f044b005f0439005f005fchar1char1"/>
              </w:rPr>
              <w:t>Сформированность</w:t>
            </w:r>
            <w:proofErr w:type="spellEnd"/>
          </w:p>
          <w:p w:rsidR="004B219B" w:rsidRPr="00550068" w:rsidRDefault="004B219B" w:rsidP="001D20AF">
            <w:pPr>
              <w:spacing w:after="0" w:line="240" w:lineRule="auto"/>
              <w:jc w:val="both"/>
              <w:rPr>
                <w:rStyle w:val="dash041e005f0431005f044b005f0447005f043d005f044b005f0439005f005fchar1char1"/>
              </w:rPr>
            </w:pPr>
            <w:r w:rsidRPr="00550068">
              <w:rPr>
                <w:rStyle w:val="dash041e005f0431005f044b005f0447005f043d005f044b005f0439005f005fchar1char1"/>
              </w:rPr>
              <w:lastRenderedPageBreak/>
      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      </w:r>
          </w:p>
          <w:p w:rsidR="004B219B" w:rsidRPr="00550068" w:rsidRDefault="004B219B" w:rsidP="001D20AF">
            <w:pPr>
              <w:spacing w:after="0" w:line="240" w:lineRule="auto"/>
              <w:jc w:val="both"/>
              <w:rPr>
                <w:rStyle w:val="dash041e005f0431005f044b005f0447005f043d005f044b005f0439005f005fchar1char1"/>
              </w:rPr>
            </w:pPr>
            <w:proofErr w:type="spellStart"/>
            <w:r w:rsidRPr="00550068">
              <w:rPr>
                <w:rStyle w:val="dash041e005f0431005f044b005f0447005f043d005f044b005f0439005f005fchar1char1"/>
              </w:rPr>
              <w:t>Сформированность</w:t>
            </w:r>
            <w:proofErr w:type="spellEnd"/>
            <w:r w:rsidRPr="00550068">
              <w:rPr>
                <w:rStyle w:val="dash041e005f0431005f044b005f0447005f043d005f044b005f0439005f005fchar1char1"/>
              </w:rPr>
      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      </w:r>
          </w:p>
          <w:p w:rsidR="004B219B" w:rsidRPr="00550068" w:rsidRDefault="004B219B" w:rsidP="001D20AF">
            <w:pPr>
              <w:spacing w:after="0" w:line="240" w:lineRule="auto"/>
              <w:jc w:val="both"/>
              <w:rPr>
                <w:rStyle w:val="dash041e005f0431005f044b005f0447005f043d005f044b005f0439005f005fchar1char1"/>
              </w:rPr>
            </w:pPr>
            <w:r w:rsidRPr="00550068">
              <w:rPr>
                <w:rStyle w:val="dash041e005f0431005f044b005f0447005f043d005f044b005f0439005f005fchar1char1"/>
              </w:rPr>
              <w:t xml:space="preserve">         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</w:t>
            </w:r>
          </w:p>
          <w:p w:rsidR="004B219B" w:rsidRPr="00550068" w:rsidRDefault="004B219B" w:rsidP="001D20AF">
            <w:pPr>
              <w:spacing w:after="0" w:line="240" w:lineRule="auto"/>
              <w:jc w:val="both"/>
              <w:rPr>
                <w:rStyle w:val="dash041e005f0431005f044b005f0447005f043d005f044b005f0439005f005fchar1char1"/>
              </w:rPr>
            </w:pPr>
            <w:r w:rsidRPr="00550068">
              <w:rPr>
                <w:rStyle w:val="dash041e005f0431005f044b005f0447005f043d005f044b005f0439005f005fchar1char1"/>
              </w:rPr>
              <w:lastRenderedPageBreak/>
              <w:t xml:space="preserve">         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</w:t>
            </w:r>
          </w:p>
          <w:p w:rsidR="004B219B" w:rsidRPr="00550068" w:rsidRDefault="004B219B" w:rsidP="001D20AF">
            <w:pPr>
              <w:spacing w:after="0" w:line="240" w:lineRule="auto"/>
              <w:jc w:val="both"/>
              <w:rPr>
                <w:rStyle w:val="dash041e005f0431005f044b005f0447005f043d005f044b005f0439005f005fchar1char1"/>
              </w:rPr>
            </w:pPr>
            <w:proofErr w:type="spellStart"/>
            <w:r w:rsidRPr="00550068">
              <w:rPr>
                <w:rStyle w:val="dash041e005f0431005f044b005f0447005f043d005f044b005f0439005f005fchar1char1"/>
              </w:rPr>
              <w:t>Сформированность</w:t>
            </w:r>
            <w:proofErr w:type="spellEnd"/>
            <w:r w:rsidRPr="00550068">
              <w:rPr>
                <w:rStyle w:val="dash041e005f0431005f044b005f0447005f043d005f044b005f0439005f005fchar1char1"/>
              </w:rPr>
              <w:t xml:space="preserve"> ценности здорового и безопасного образа жизни; </w:t>
            </w:r>
            <w:proofErr w:type="spellStart"/>
            <w:r w:rsidRPr="00550068">
              <w:rPr>
                <w:rStyle w:val="dash041e005f0431005f044b005f0447005f043d005f044b005f0439005f005fchar1char1"/>
              </w:rPr>
              <w:t>интериоризация</w:t>
            </w:r>
            <w:proofErr w:type="spellEnd"/>
            <w:r w:rsidRPr="00550068">
              <w:rPr>
                <w:rStyle w:val="dash041e005f0431005f044b005f0447005f043d005f044b005f0439005f005fchar1char1"/>
              </w:rPr>
      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      </w:r>
          </w:p>
          <w:p w:rsidR="004B219B" w:rsidRPr="00550068" w:rsidRDefault="004B219B" w:rsidP="001D20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Style w:val="dash041e005f0431005f044b005f0447005f043d005f044b005f0439005f005fchar1char1"/>
              </w:rPr>
              <w:t xml:space="preserve">         Развитость эстетического сознания через освоение художественного наследия народов России и мира, творческой деятельности эстетического характера 9. </w:t>
            </w:r>
            <w:proofErr w:type="spellStart"/>
            <w:r w:rsidRPr="00550068">
              <w:rPr>
                <w:rStyle w:val="dash041e005f0431005f044b005f0447005f043d005f044b005f0439005f005fchar1char1"/>
              </w:rPr>
              <w:t>Сформированность</w:t>
            </w:r>
            <w:proofErr w:type="spellEnd"/>
            <w:r w:rsidRPr="00550068">
              <w:rPr>
                <w:rStyle w:val="dash041e005f0431005f044b005f0447005f043d005f044b005f0439005f005fchar1char1"/>
              </w:rPr>
              <w:t xml:space="preserve"> основ экологической культуры, соответствующей </w:t>
            </w:r>
            <w:r w:rsidRPr="00550068">
              <w:rPr>
                <w:rStyle w:val="dash041e005f0431005f044b005f0447005f043d005f044b005f0439005f005fchar1char1"/>
              </w:rPr>
              <w:lastRenderedPageBreak/>
              <w:t>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      </w:r>
          </w:p>
          <w:p w:rsidR="004B219B" w:rsidRPr="00550068" w:rsidRDefault="004B219B" w:rsidP="001D20AF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F586C" w:rsidRDefault="00CF586C" w:rsidP="00537627">
      <w:pPr>
        <w:spacing w:after="0" w:line="240" w:lineRule="auto"/>
        <w:ind w:right="-5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586C" w:rsidRDefault="00CF586C" w:rsidP="00537627">
      <w:pPr>
        <w:spacing w:after="0" w:line="240" w:lineRule="auto"/>
        <w:ind w:right="-5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7627" w:rsidRDefault="00537627" w:rsidP="00537627">
      <w:pPr>
        <w:spacing w:after="0" w:line="240" w:lineRule="auto"/>
        <w:ind w:right="-5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0068">
        <w:rPr>
          <w:rFonts w:ascii="Times New Roman" w:hAnsi="Times New Roman" w:cs="Times New Roman"/>
          <w:b/>
          <w:sz w:val="24"/>
          <w:szCs w:val="24"/>
        </w:rPr>
        <w:t>Содержание учебного предмета «Русский язык» 10-11 класс</w:t>
      </w:r>
      <w:r w:rsidR="00DB7E43">
        <w:rPr>
          <w:rFonts w:ascii="Times New Roman" w:hAnsi="Times New Roman" w:cs="Times New Roman"/>
          <w:b/>
          <w:sz w:val="24"/>
          <w:szCs w:val="24"/>
        </w:rPr>
        <w:t xml:space="preserve">. Углубленный уровень </w:t>
      </w:r>
    </w:p>
    <w:p w:rsidR="00DB7E43" w:rsidRDefault="00DB7E43" w:rsidP="00537627">
      <w:pPr>
        <w:spacing w:after="0" w:line="240" w:lineRule="auto"/>
        <w:ind w:right="-5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481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10"/>
        <w:gridCol w:w="9707"/>
        <w:gridCol w:w="2390"/>
      </w:tblGrid>
      <w:tr w:rsidR="00EE7B61" w:rsidRPr="00550068" w:rsidTr="00EE7B61">
        <w:trPr>
          <w:trHeight w:val="833"/>
        </w:trPr>
        <w:tc>
          <w:tcPr>
            <w:tcW w:w="682" w:type="pct"/>
          </w:tcPr>
          <w:p w:rsidR="00EE7B61" w:rsidRPr="00550068" w:rsidRDefault="00EE7B61" w:rsidP="001D20AF">
            <w:pPr>
              <w:widowControl w:val="0"/>
              <w:autoSpaceDE w:val="0"/>
              <w:autoSpaceDN w:val="0"/>
              <w:adjustRightInd w:val="0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Название раздела </w:t>
            </w:r>
          </w:p>
        </w:tc>
        <w:tc>
          <w:tcPr>
            <w:tcW w:w="3465" w:type="pct"/>
          </w:tcPr>
          <w:p w:rsidR="00EE7B61" w:rsidRPr="00550068" w:rsidRDefault="00EE7B61" w:rsidP="001D20AF">
            <w:pPr>
              <w:widowControl w:val="0"/>
              <w:autoSpaceDE w:val="0"/>
              <w:autoSpaceDN w:val="0"/>
              <w:adjustRightInd w:val="0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853" w:type="pct"/>
          </w:tcPr>
          <w:p w:rsidR="00EE7B61" w:rsidRPr="00550068" w:rsidRDefault="00EE7B61" w:rsidP="001D20AF">
            <w:pPr>
              <w:widowControl w:val="0"/>
              <w:autoSpaceDE w:val="0"/>
              <w:autoSpaceDN w:val="0"/>
              <w:adjustRightInd w:val="0"/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E7B61" w:rsidRPr="00550068" w:rsidTr="00EE7B61">
        <w:tc>
          <w:tcPr>
            <w:tcW w:w="682" w:type="pct"/>
            <w:tcBorders>
              <w:top w:val="single" w:sz="4" w:space="0" w:color="auto"/>
            </w:tcBorders>
          </w:tcPr>
          <w:p w:rsidR="00EE7B61" w:rsidRPr="00550068" w:rsidRDefault="00EE7B61" w:rsidP="001D20AF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b/>
                <w:sz w:val="24"/>
                <w:szCs w:val="24"/>
              </w:rPr>
              <w:t>Язык. Общие сведения о языке. Основные разделы науки о языке</w:t>
            </w:r>
          </w:p>
          <w:p w:rsidR="00EE7B61" w:rsidRPr="00550068" w:rsidRDefault="00EE7B61" w:rsidP="001D20AF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E7B61" w:rsidRPr="00550068" w:rsidRDefault="00EE7B61" w:rsidP="001D20AF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7B61" w:rsidRPr="00550068" w:rsidRDefault="00EE7B61" w:rsidP="001D20AF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7B61" w:rsidRPr="00550068" w:rsidRDefault="00EE7B61" w:rsidP="001D20AF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7B61" w:rsidRPr="00550068" w:rsidRDefault="00EE7B61" w:rsidP="001D20AF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7B61" w:rsidRPr="00550068" w:rsidRDefault="00EE7B61" w:rsidP="001D20AF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7B61" w:rsidRPr="00550068" w:rsidRDefault="00EE7B61" w:rsidP="001D20AF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7B61" w:rsidRPr="00550068" w:rsidRDefault="00EE7B61" w:rsidP="001D20AF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5" w:type="pct"/>
            <w:tcBorders>
              <w:top w:val="single" w:sz="4" w:space="0" w:color="auto"/>
              <w:bottom w:val="single" w:sz="4" w:space="0" w:color="auto"/>
            </w:tcBorders>
          </w:tcPr>
          <w:p w:rsidR="00EE7B61" w:rsidRPr="00550068" w:rsidRDefault="00EE7B61" w:rsidP="001D20AF">
            <w:pPr>
              <w:spacing w:line="240" w:lineRule="auto"/>
              <w:ind w:firstLine="7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Язык как многофункциональная развивающаяся знаковая система и общественное явление. Языки естественные и искусственные. Языки государственные, мировые, межнационального общения.</w:t>
            </w:r>
          </w:p>
          <w:p w:rsidR="00EE7B61" w:rsidRPr="00550068" w:rsidRDefault="00EE7B61" w:rsidP="001D20AF">
            <w:pPr>
              <w:spacing w:line="240" w:lineRule="auto"/>
              <w:ind w:firstLine="7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Основные функции языка. </w:t>
            </w:r>
            <w:r w:rsidRPr="0055006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Социальные функции русского языка.</w:t>
            </w:r>
          </w:p>
          <w:p w:rsidR="00EE7B61" w:rsidRPr="00550068" w:rsidRDefault="00EE7B61" w:rsidP="001D20AF">
            <w:pPr>
              <w:spacing w:line="240" w:lineRule="auto"/>
              <w:ind w:firstLine="7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 в современном мире. Русский язык как один из индоевропейских языков. Русский язык в кругу других славянских языков. Историческое развитие русского языка. Роль старославянского языка в развитии русского языка.</w:t>
            </w:r>
          </w:p>
          <w:p w:rsidR="00EE7B61" w:rsidRPr="00550068" w:rsidRDefault="00EE7B61" w:rsidP="001D20AF">
            <w:pPr>
              <w:spacing w:line="240" w:lineRule="auto"/>
              <w:ind w:firstLine="7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Язык и общество. Язык и культура. Язык и история народа. Русский язык в Российской Федерации и в современном мире: в международном общении, в межнациональном общении. Формы существования русского национального языка (литературный язык, просторечие, народные говоры, профессиональные разновидности, жаргон, арго). </w:t>
            </w:r>
            <w:r w:rsidRPr="0055006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Роль форм русского языка в становлении и развитии русского языка.</w:t>
            </w:r>
            <w:r w:rsidRPr="005500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Активные процессы в русском языке на современном этапе. Взаимообогащение языков как результат взаимодействия национальных культур. Проблемы экологии языка.</w:t>
            </w:r>
          </w:p>
          <w:p w:rsidR="00EE7B61" w:rsidRPr="00550068" w:rsidRDefault="00EE7B61" w:rsidP="001D20AF">
            <w:pPr>
              <w:spacing w:line="240" w:lineRule="auto"/>
              <w:ind w:firstLine="7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500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Лингвистика в системе гуманитарного знания. Русский язык как объект научного изучения. Русистика и ее разделы. Лингвистический эксперимент. Виднейшие ученые-лингвисты и их работы. Основные направления развития русистики в наши дни.</w:t>
            </w:r>
          </w:p>
        </w:tc>
        <w:tc>
          <w:tcPr>
            <w:tcW w:w="853" w:type="pct"/>
            <w:tcBorders>
              <w:top w:val="single" w:sz="4" w:space="0" w:color="auto"/>
              <w:bottom w:val="single" w:sz="4" w:space="0" w:color="auto"/>
            </w:tcBorders>
          </w:tcPr>
          <w:p w:rsidR="00EE7B61" w:rsidRPr="00550068" w:rsidRDefault="00A507CB" w:rsidP="00EE7B61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23</w:t>
            </w:r>
            <w:r w:rsidR="00EE7B61" w:rsidRPr="005500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="007912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/34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="00EE7B61" w:rsidRPr="005500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- 10 класс</w:t>
            </w:r>
          </w:p>
          <w:p w:rsidR="00EE7B61" w:rsidRPr="00550068" w:rsidRDefault="00EE7B61" w:rsidP="00EE7B6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8ч – 11 класс</w:t>
            </w:r>
          </w:p>
        </w:tc>
      </w:tr>
      <w:tr w:rsidR="00EE7B61" w:rsidRPr="00550068" w:rsidTr="00EE7B61">
        <w:tc>
          <w:tcPr>
            <w:tcW w:w="682" w:type="pct"/>
            <w:tcBorders>
              <w:top w:val="single" w:sz="4" w:space="0" w:color="auto"/>
            </w:tcBorders>
          </w:tcPr>
          <w:p w:rsidR="00EE7B61" w:rsidRPr="00550068" w:rsidRDefault="00EE7B61" w:rsidP="00EE7B61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Речь. Речевое общение</w:t>
            </w:r>
          </w:p>
          <w:p w:rsidR="00EE7B61" w:rsidRPr="00550068" w:rsidRDefault="00EE7B61" w:rsidP="00EE7B61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E7B61" w:rsidRPr="00550068" w:rsidRDefault="00EE7B61" w:rsidP="00EE7B61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7B61" w:rsidRPr="00550068" w:rsidRDefault="00EE7B61" w:rsidP="00EE7B61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7B61" w:rsidRPr="00550068" w:rsidRDefault="00EE7B61" w:rsidP="00EE7B61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7B61" w:rsidRPr="00550068" w:rsidRDefault="00EE7B61" w:rsidP="00EE7B61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7B61" w:rsidRPr="00550068" w:rsidRDefault="00EE7B61" w:rsidP="00EE7B61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7B61" w:rsidRPr="00550068" w:rsidRDefault="00EE7B61" w:rsidP="00EE7B61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7B61" w:rsidRPr="00550068" w:rsidRDefault="00EE7B61" w:rsidP="00EE7B61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7B61" w:rsidRPr="00550068" w:rsidRDefault="00EE7B61" w:rsidP="00EE7B61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5" w:type="pct"/>
            <w:tcBorders>
              <w:top w:val="single" w:sz="4" w:space="0" w:color="auto"/>
              <w:bottom w:val="single" w:sz="4" w:space="0" w:color="auto"/>
            </w:tcBorders>
          </w:tcPr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Речевое общение как форма взаимодействия людей в процессе их познавательно-трудовой деятельности.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Основные сферы речевого общения, их соотнесенность с функциональными разновидностями языка. Речь как деятельность. Виды речевой деятельности: продуктивные (говорение, письмо) и рецептивные (</w:t>
            </w:r>
            <w:proofErr w:type="spellStart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, чтение), их особенности.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Особенности восприятия чужого высказывания (устного и письменного) и создания собственного высказывания в устной и письменной форме.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Овладение речевыми стратегиями и тактиками, обеспечивающими успешность общения в различных жизненных ситуациях. Выбор речевой тактики и языковых средств, адекватных характеру речевой ситуации.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Речевое общение и его основные элементы. Виды речевого общения. Сферы и ситуации речевого общения. Компоненты речевой ситуации.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Осознанное использование разных видов чтения и </w:t>
            </w:r>
            <w:proofErr w:type="spellStart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 в зависимости от коммуникативной установки. Способность извлекать необходимую информацию из различных источников: учебно-научных текстов, средств массовой информации, в том числе представленных в электронном виде на различных информационных носителях, официально-деловых текстов, справочной литературы. Владение умениями информационной переработки прочитанных и прослушанных текстов и представление их в виде тезисов, конспектов, аннотаций, рефератов. Комплексный лингвистический анализ текста.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Монологическая и диалогическая речь. Развитие навыков монологической и диалогической речи. Создание устных и письменных монологических и диалогических высказываний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различных типов и жанров в научной, социально-культурной и деловой сферах общения. Овладение опытом речевого поведения в официальных и неофициальных ситуациях общения, ситуациях межкультурного общения. Выступление перед аудиторией с докладом; представление реферата, проекта на лингвистическую тему.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Функциональная стилистика как учение о функционально-стилистической дифференциации языка. Функциональные стили (научный, официально-деловой, публицистический), разговорная речь и язык художественной литературы как разновидности современного русского языка. Стилистические ресурсы языка.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Сфера употребления, типичные ситуации речевого общения, задачи речи, языковые средства, характерные для разговорного языка, научного, публицистического, официально-делового стилей.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Культура публичной речи. Публичное выступление: выбор темы, определение цели, поиск материала. Композиция публичного выступления.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публичного выступления с текстами различной жанровой принадлежности. Речевой самоконтроль, самооценка, </w:t>
            </w:r>
            <w:proofErr w:type="spellStart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самокоррекция</w:t>
            </w:r>
            <w:proofErr w:type="spellEnd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Основные жанры научного (доклад, аннотация, статья, тезисы, конспект, рецензия, выписки, реферат и др.), публицистического (выступление, статья, интервью, очерк и др.), официально-делового (резюме, характеристика, расписка, доверенность и др.) стилей, разговорной речи (рассказ, беседа, спор). Виды сочинений. Совершенствование умений и навыков создания текстов разных функционально-смысловых типов, стилей и жанров.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Литературный язык и язык художественной литературы. Отличия языка художественной литературы от других разновидностей современного русского языка. Основные признаки художественной речи.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Основные изобразительно-выразительные средства языка.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Текст. Признаки текста.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Виды чтения. Использование различных видов чтения в зависимости от коммуникативной задачи и характера текста.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Информационная переработка текста. Виды преобразования текста.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Лингвистический анализ текстов различных функциональных разновидностей языка. Проведение стилистического анализа текстов разных стилей и функциональных разновидностей языка.</w:t>
            </w:r>
          </w:p>
        </w:tc>
        <w:tc>
          <w:tcPr>
            <w:tcW w:w="853" w:type="pct"/>
            <w:tcBorders>
              <w:top w:val="single" w:sz="4" w:space="0" w:color="auto"/>
              <w:bottom w:val="single" w:sz="4" w:space="0" w:color="auto"/>
            </w:tcBorders>
          </w:tcPr>
          <w:p w:rsidR="00EE7B61" w:rsidRPr="00550068" w:rsidRDefault="00EE7B61" w:rsidP="00EE7B61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45</w:t>
            </w:r>
            <w:r w:rsidR="007912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/57</w:t>
            </w:r>
            <w:r w:rsidRPr="005500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ч- 10 класс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7912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5500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ч- 11 класс</w:t>
            </w:r>
          </w:p>
        </w:tc>
      </w:tr>
      <w:tr w:rsidR="00EE7B61" w:rsidRPr="00550068" w:rsidTr="00EE7B61">
        <w:tc>
          <w:tcPr>
            <w:tcW w:w="682" w:type="pct"/>
            <w:tcBorders>
              <w:top w:val="single" w:sz="4" w:space="0" w:color="auto"/>
            </w:tcBorders>
          </w:tcPr>
          <w:p w:rsidR="00EE7B61" w:rsidRPr="00550068" w:rsidRDefault="00EE7B61" w:rsidP="00EE7B61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Культура речи</w:t>
            </w:r>
          </w:p>
        </w:tc>
        <w:tc>
          <w:tcPr>
            <w:tcW w:w="3465" w:type="pct"/>
            <w:tcBorders>
              <w:top w:val="single" w:sz="4" w:space="0" w:color="auto"/>
              <w:bottom w:val="single" w:sz="4" w:space="0" w:color="auto"/>
            </w:tcBorders>
          </w:tcPr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Культура речи как раздел лингвистики. Основные аспекты культуры речи: нормативный, коммуникативный и этический.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Взаимосвязь языка и культуры. Лексика, обозначающая предметы и явления традиционного русского быта; историзмы и архаизмы; фольклорная лексика и фразеология; русские имена. Взаимообогащение языков как результат взаимодействия национальных культур.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Коммуникативная целесообразность, уместность, точность, ясность, выразительность речи. Оценка коммуникативных качеств и эффективности речи. Причины коммуникативных неудач, их предупреждение и преодоление.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видов речевой деятельности – чтения, </w:t>
            </w:r>
            <w:proofErr w:type="spellStart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, говорения и письма.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Культура публичной речи. Публичное выступление: выбор темы, определение цели, поиск материала. Композиция публичного выступления.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Культура научного и делового общения (устная и письменная формы). Особенности речевого этикета в официально-деловой, научной и публицистической сферах общения. Культура разговорной речи.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Языковая норма и ее функции. Основные виды языковых норм: орфоэпические (произносительные и акцентологические), лексические, грамматические (морфологические и синтаксические), стилистические нормы русского литературного языка. Орфографические нормы, пунктуационные нормы. Совершенствование орфографических и пунктуационных умений и навыков. Совершенствование собственных коммуникативных способностей и культуры речи. Соблюдение норм литературного языка в речевой практике. Уместность использования языковых средств в речевом высказывании. Варианты языковых норм. Осуществление выбора наиболее точных языковых средств в соответствии со сферами и ситуациями речевого общения.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Способность осуществлять речевой самоконтроль, анализировать речь с точки зрения ее эффективности в достижении поставленных коммуникативных задач. Разные способы редактирования текстов.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Анализ коммуникативных качеств и эффективности речи. Редактирование текстов различных стилей и жанров на основе знаний о нормах русского литературного языка.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Нормативные словари современного русского языка и лингвистические справочники; их использование.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Использование этимологических словарей и справочников для подготовки сообщений об истории происхождения некоторых слов и выражений, отражающих исторические и культурные традиции страны.</w:t>
            </w:r>
          </w:p>
        </w:tc>
        <w:tc>
          <w:tcPr>
            <w:tcW w:w="853" w:type="pct"/>
            <w:tcBorders>
              <w:top w:val="single" w:sz="4" w:space="0" w:color="auto"/>
              <w:bottom w:val="single" w:sz="4" w:space="0" w:color="auto"/>
            </w:tcBorders>
          </w:tcPr>
          <w:p w:rsidR="00EE7B61" w:rsidRPr="00E14C3F" w:rsidRDefault="007912A3" w:rsidP="00EE7B61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34/49</w:t>
            </w:r>
            <w:r w:rsidR="00EE7B61" w:rsidRPr="00E14C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ч- 10 класс</w:t>
            </w:r>
          </w:p>
          <w:p w:rsidR="00EE7B61" w:rsidRPr="00550068" w:rsidRDefault="00EE7B61" w:rsidP="00EE7B61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  <w:r w:rsidRPr="00E14C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ч-11 класс</w:t>
            </w:r>
          </w:p>
        </w:tc>
      </w:tr>
    </w:tbl>
    <w:p w:rsidR="00537627" w:rsidRDefault="00537627" w:rsidP="007434B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1EA6" w:rsidRDefault="006B1931" w:rsidP="00241EA6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B1931">
        <w:rPr>
          <w:rFonts w:ascii="Times New Roman" w:hAnsi="Times New Roman"/>
          <w:b/>
          <w:sz w:val="24"/>
          <w:szCs w:val="24"/>
        </w:rPr>
        <w:lastRenderedPageBreak/>
        <w:t>Тематическое планирование</w:t>
      </w:r>
    </w:p>
    <w:p w:rsidR="006B1931" w:rsidRPr="006B1931" w:rsidRDefault="006B1931" w:rsidP="00241EA6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 класс</w:t>
      </w:r>
    </w:p>
    <w:tbl>
      <w:tblPr>
        <w:tblW w:w="1445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5387"/>
        <w:gridCol w:w="6662"/>
        <w:gridCol w:w="856"/>
        <w:gridCol w:w="845"/>
      </w:tblGrid>
      <w:tr w:rsidR="003B76EF" w:rsidRPr="00AB6D85" w:rsidTr="00CF586C">
        <w:tc>
          <w:tcPr>
            <w:tcW w:w="709" w:type="dxa"/>
            <w:vMerge w:val="restart"/>
            <w:shd w:val="clear" w:color="auto" w:fill="FFFFFF" w:themeFill="background1"/>
          </w:tcPr>
          <w:p w:rsidR="003B76EF" w:rsidRPr="003E246D" w:rsidRDefault="003B76EF" w:rsidP="0070228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87" w:type="dxa"/>
            <w:vMerge w:val="restart"/>
            <w:shd w:val="clear" w:color="auto" w:fill="FFFFFF" w:themeFill="background1"/>
          </w:tcPr>
          <w:p w:rsidR="003B76EF" w:rsidRPr="003E246D" w:rsidRDefault="003B76EF" w:rsidP="0070228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6662" w:type="dxa"/>
            <w:vMerge w:val="restart"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Воспитательный аспект</w:t>
            </w:r>
          </w:p>
        </w:tc>
        <w:tc>
          <w:tcPr>
            <w:tcW w:w="1701" w:type="dxa"/>
            <w:gridSpan w:val="2"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Количество часов по РП</w:t>
            </w:r>
          </w:p>
        </w:tc>
      </w:tr>
      <w:tr w:rsidR="003B76EF" w:rsidRPr="00AB6D85" w:rsidTr="00CF586C">
        <w:tc>
          <w:tcPr>
            <w:tcW w:w="709" w:type="dxa"/>
            <w:vMerge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Введение в курс русского языка 10 класса.</w:t>
            </w:r>
          </w:p>
        </w:tc>
        <w:tc>
          <w:tcPr>
            <w:tcW w:w="6662" w:type="dxa"/>
            <w:shd w:val="clear" w:color="auto" w:fill="FFFFFF" w:themeFill="background1"/>
          </w:tcPr>
          <w:p w:rsidR="003B76EF" w:rsidRPr="0070228C" w:rsidRDefault="003B76EF" w:rsidP="0070228C">
            <w:pPr>
              <w:pStyle w:val="TableParagraph"/>
              <w:tabs>
                <w:tab w:val="left" w:pos="1275"/>
                <w:tab w:val="left" w:pos="3045"/>
                <w:tab w:val="left" w:pos="4085"/>
              </w:tabs>
              <w:ind w:left="105" w:right="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Создание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благоприятных условий </w:t>
            </w:r>
            <w:r w:rsidRPr="0070228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для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развития</w:t>
            </w:r>
            <w:r w:rsidRPr="0070228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ценностных</w:t>
            </w:r>
            <w:r w:rsidRPr="0070228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 xml:space="preserve">отношений: опыт  </w:t>
            </w:r>
            <w:r w:rsidRPr="0070228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самостоятельного </w:t>
            </w:r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приобретения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новых</w:t>
            </w:r>
            <w:r w:rsidRPr="0070228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знаний</w:t>
            </w: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СОДЕРЖАТЕЛЬНЫЙ УЧЕБНЫЙ БЛОК 1</w:t>
            </w:r>
          </w:p>
        </w:tc>
        <w:tc>
          <w:tcPr>
            <w:tcW w:w="6662" w:type="dxa"/>
            <w:vMerge w:val="restart"/>
            <w:shd w:val="clear" w:color="auto" w:fill="FFFFFF" w:themeFill="background1"/>
          </w:tcPr>
          <w:p w:rsidR="003B76EF" w:rsidRPr="0070228C" w:rsidRDefault="003B76EF" w:rsidP="0070228C">
            <w:pPr>
              <w:pStyle w:val="TableParagraph"/>
              <w:tabs>
                <w:tab w:val="left" w:pos="2452"/>
                <w:tab w:val="left" w:pos="2491"/>
              </w:tabs>
              <w:ind w:left="110" w:right="91"/>
              <w:jc w:val="both"/>
              <w:rPr>
                <w:rFonts w:ascii="Times New Roman" w:hAnsi="Times New Roman" w:cs="Times New Roman"/>
                <w:sz w:val="24"/>
              </w:rPr>
            </w:pP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Создание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благоприятных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условий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развития ценностных отношений: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самостоятельного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приобретения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новых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знаний,проведения</w:t>
            </w:r>
            <w:proofErr w:type="spellEnd"/>
            <w:proofErr w:type="gramEnd"/>
            <w:r w:rsidRPr="0070228C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научных исследований,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опыт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роектной</w:t>
            </w:r>
            <w:r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деятельности, </w:t>
            </w:r>
            <w:r w:rsidRPr="0070228C">
              <w:rPr>
                <w:rFonts w:ascii="Times New Roman" w:hAnsi="Times New Roman" w:cs="Times New Roman"/>
                <w:sz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изучения,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защиты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и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восстановления </w:t>
            </w:r>
            <w:r w:rsidRPr="0070228C">
              <w:rPr>
                <w:rFonts w:ascii="Times New Roman" w:hAnsi="Times New Roman" w:cs="Times New Roman"/>
                <w:spacing w:val="-1"/>
                <w:sz w:val="24"/>
              </w:rPr>
              <w:t>культурного</w:t>
            </w:r>
            <w:r w:rsidRPr="0070228C">
              <w:rPr>
                <w:rFonts w:ascii="Times New Roman" w:hAnsi="Times New Roman" w:cs="Times New Roman"/>
                <w:spacing w:val="-58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наследия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человечества,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создания </w:t>
            </w:r>
            <w:r w:rsidRPr="0070228C">
              <w:rPr>
                <w:rFonts w:ascii="Times New Roman" w:hAnsi="Times New Roman" w:cs="Times New Roman"/>
                <w:spacing w:val="-1"/>
                <w:sz w:val="24"/>
              </w:rPr>
              <w:t>собственных</w:t>
            </w:r>
            <w:r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pacing w:val="-58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произведений</w:t>
            </w:r>
            <w:r w:rsidRPr="0070228C">
              <w:rPr>
                <w:rFonts w:ascii="Times New Roman" w:hAnsi="Times New Roman" w:cs="Times New Roman"/>
                <w:spacing w:val="37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культуры,</w:t>
            </w:r>
            <w:r w:rsidRPr="0070228C">
              <w:rPr>
                <w:rFonts w:ascii="Times New Roman" w:hAnsi="Times New Roman" w:cs="Times New Roman"/>
                <w:spacing w:val="39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опыт</w:t>
            </w:r>
          </w:p>
          <w:p w:rsidR="003B76EF" w:rsidRPr="0070228C" w:rsidRDefault="003B76EF" w:rsidP="0070228C">
            <w:pPr>
              <w:pStyle w:val="TableParagraph"/>
              <w:tabs>
                <w:tab w:val="left" w:pos="1786"/>
              </w:tabs>
              <w:ind w:left="105" w:right="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228C">
              <w:rPr>
                <w:rFonts w:ascii="Times New Roman" w:hAnsi="Times New Roman" w:cs="Times New Roman"/>
                <w:sz w:val="24"/>
              </w:rPr>
              <w:t>творческого</w:t>
            </w:r>
            <w:r w:rsidRPr="0070228C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самовыражения</w:t>
            </w: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3B76EF" w:rsidP="005C6B38">
            <w:pPr>
              <w:spacing w:line="240" w:lineRule="auto"/>
              <w:ind w:firstLine="7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 w:themeFill="background1"/>
          </w:tcPr>
          <w:p w:rsidR="003B76EF" w:rsidRPr="005C6B38" w:rsidRDefault="003B76EF" w:rsidP="00AF1F06">
            <w:pPr>
              <w:spacing w:line="240" w:lineRule="auto"/>
              <w:ind w:firstLine="7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Модуль 1. Общие сведения о языке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Язык как многофункциональная развивающаяся знаковая система и общественное явление. Языки естественные и искусственные. Языки государственные, мировые, межнационального общения.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6662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AF1F06" w:rsidP="0036429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  <w:shd w:val="clear" w:color="auto" w:fill="FFFFFF" w:themeFill="background1"/>
          </w:tcPr>
          <w:p w:rsidR="003B76EF" w:rsidRPr="003E246D" w:rsidRDefault="003B76EF" w:rsidP="0036429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Модуль 2. Речь как вид коммуникативной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Речевое общение как форма взаимодействия людей в процессе их позна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вательно-трудовой деятельности.</w:t>
            </w:r>
          </w:p>
        </w:tc>
        <w:tc>
          <w:tcPr>
            <w:tcW w:w="6662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Модуль 3. Орфография</w:t>
            </w:r>
          </w:p>
        </w:tc>
        <w:tc>
          <w:tcPr>
            <w:tcW w:w="6662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Модуль 4. Синтаксис и пунктуация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Совершенствование умений и навыков создания текстов разных функционально-смысловых типов, стилей и жанров.</w:t>
            </w:r>
          </w:p>
        </w:tc>
        <w:tc>
          <w:tcPr>
            <w:tcW w:w="6662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7" w:type="dxa"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СОДЕРЖАТЕЛЬНЫЙ УЧЕБНЫЙ БЛОК 2</w:t>
            </w:r>
          </w:p>
        </w:tc>
        <w:tc>
          <w:tcPr>
            <w:tcW w:w="6662" w:type="dxa"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3B76EF" w:rsidP="005C6B38">
            <w:pPr>
              <w:spacing w:line="240" w:lineRule="auto"/>
              <w:ind w:firstLine="7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 w:themeFill="background1"/>
          </w:tcPr>
          <w:p w:rsidR="003B76EF" w:rsidRPr="005C6B38" w:rsidRDefault="003B76EF" w:rsidP="005C6B38">
            <w:pPr>
              <w:spacing w:line="240" w:lineRule="auto"/>
              <w:ind w:firstLine="7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OLE_LINK1"/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Модуль 5. Становление и развитие русского языка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Основные функции языка. </w:t>
            </w:r>
            <w:r w:rsidRPr="005C6B3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Социальные функции русского языка.</w:t>
            </w:r>
          </w:p>
        </w:tc>
        <w:tc>
          <w:tcPr>
            <w:tcW w:w="6662" w:type="dxa"/>
            <w:vMerge w:val="restart"/>
            <w:shd w:val="clear" w:color="auto" w:fill="FFFFFF" w:themeFill="background1"/>
          </w:tcPr>
          <w:p w:rsidR="003B76EF" w:rsidRPr="0070228C" w:rsidRDefault="003B76EF" w:rsidP="0070228C">
            <w:pPr>
              <w:pStyle w:val="TableParagraph"/>
              <w:tabs>
                <w:tab w:val="left" w:pos="1326"/>
                <w:tab w:val="left" w:pos="2452"/>
                <w:tab w:val="left" w:pos="2483"/>
                <w:tab w:val="left" w:pos="2937"/>
              </w:tabs>
              <w:ind w:left="110" w:right="87"/>
              <w:jc w:val="both"/>
              <w:rPr>
                <w:rFonts w:ascii="Times New Roman" w:hAnsi="Times New Roman" w:cs="Times New Roman"/>
                <w:sz w:val="24"/>
              </w:rPr>
            </w:pP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Создание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благоприятных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условий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развития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ценностных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отношений: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дел,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направленных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пользу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своему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родному</w:t>
            </w:r>
            <w:r w:rsidRPr="0070228C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городу</w:t>
            </w:r>
            <w:r w:rsidRPr="0070228C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r w:rsidRPr="0070228C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селу,</w:t>
            </w:r>
            <w:r w:rsidRPr="0070228C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стране</w:t>
            </w:r>
            <w:r w:rsidRPr="0070228C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0228C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 xml:space="preserve">целом, </w:t>
            </w:r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деятельного</w:t>
            </w:r>
            <w:r w:rsidRPr="0070228C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выражения</w:t>
            </w:r>
            <w:r w:rsidRPr="0070228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собственной</w:t>
            </w:r>
            <w:r w:rsidRPr="0070228C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гражданской</w:t>
            </w:r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 xml:space="preserve">позиции, </w:t>
            </w:r>
            <w:r w:rsidRPr="0070228C">
              <w:rPr>
                <w:rFonts w:ascii="Times New Roman" w:hAnsi="Times New Roman" w:cs="Times New Roman"/>
                <w:sz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ведения здорового образа жизни и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заботы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здоровье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других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людей;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опыт</w:t>
            </w:r>
            <w:r w:rsidRPr="0070228C">
              <w:rPr>
                <w:rFonts w:ascii="Times New Roman" w:hAnsi="Times New Roman" w:cs="Times New Roman"/>
                <w:sz w:val="24"/>
              </w:rPr>
              <w:tab/>
              <w:t>оказания</w:t>
            </w:r>
            <w:r w:rsidRPr="0070228C">
              <w:rPr>
                <w:rFonts w:ascii="Times New Roman" w:hAnsi="Times New Roman" w:cs="Times New Roman"/>
                <w:sz w:val="24"/>
              </w:rPr>
              <w:tab/>
            </w:r>
            <w:r w:rsidRPr="0070228C">
              <w:rPr>
                <w:rFonts w:ascii="Times New Roman" w:hAnsi="Times New Roman" w:cs="Times New Roman"/>
                <w:sz w:val="24"/>
              </w:rPr>
              <w:tab/>
            </w:r>
            <w:r w:rsidRPr="0070228C">
              <w:rPr>
                <w:rFonts w:ascii="Times New Roman" w:hAnsi="Times New Roman" w:cs="Times New Roman"/>
                <w:sz w:val="24"/>
              </w:rPr>
              <w:tab/>
            </w:r>
            <w:r w:rsidRPr="0070228C">
              <w:rPr>
                <w:rFonts w:ascii="Times New Roman" w:hAnsi="Times New Roman" w:cs="Times New Roman"/>
                <w:spacing w:val="-1"/>
                <w:sz w:val="24"/>
              </w:rPr>
              <w:t>помощи</w:t>
            </w:r>
            <w:r w:rsidRPr="0070228C">
              <w:rPr>
                <w:rFonts w:ascii="Times New Roman" w:hAnsi="Times New Roman" w:cs="Times New Roman"/>
                <w:spacing w:val="-58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окружающим,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заботы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малышах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или пожилых людях, волонтерский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опыт;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самопознания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и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самоанализа,</w:t>
            </w:r>
            <w:r w:rsidRPr="0070228C">
              <w:rPr>
                <w:rFonts w:ascii="Times New Roman" w:hAnsi="Times New Roman" w:cs="Times New Roman"/>
                <w:spacing w:val="7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7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социально</w:t>
            </w:r>
          </w:p>
          <w:p w:rsidR="003B76EF" w:rsidRPr="0070228C" w:rsidRDefault="003B76EF" w:rsidP="0070228C">
            <w:pPr>
              <w:pStyle w:val="TableParagraph"/>
              <w:ind w:left="105" w:right="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228C">
              <w:rPr>
                <w:rFonts w:ascii="Times New Roman" w:hAnsi="Times New Roman" w:cs="Times New Roman"/>
                <w:sz w:val="24"/>
              </w:rPr>
              <w:t>приемлемого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самовыражения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и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самореализации</w:t>
            </w: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AF1F06" w:rsidP="00AF1F0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bookmarkEnd w:id="0"/>
        <w:tc>
          <w:tcPr>
            <w:tcW w:w="5387" w:type="dxa"/>
            <w:shd w:val="clear" w:color="auto" w:fill="FFFFFF" w:themeFill="background1"/>
          </w:tcPr>
          <w:p w:rsidR="003B76EF" w:rsidRPr="005C6B38" w:rsidRDefault="003B76EF" w:rsidP="005C6B38">
            <w:pPr>
              <w:spacing w:line="240" w:lineRule="auto"/>
              <w:ind w:firstLine="7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Модуль 6. Текст как результат речевой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Взаимообогащение языков как результат взаимодействия национальных культур. Проблемы экологии языка.</w:t>
            </w:r>
          </w:p>
        </w:tc>
        <w:tc>
          <w:tcPr>
            <w:tcW w:w="6662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5387" w:type="dxa"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Модуль 7. Орфография</w:t>
            </w:r>
          </w:p>
        </w:tc>
        <w:tc>
          <w:tcPr>
            <w:tcW w:w="6662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AF1F06" w:rsidP="00A507C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7" w:type="dxa"/>
            <w:shd w:val="clear" w:color="auto" w:fill="FFFFFF" w:themeFill="background1"/>
          </w:tcPr>
          <w:p w:rsidR="003B76EF" w:rsidRPr="003E246D" w:rsidRDefault="003B76EF" w:rsidP="00A507C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Модуль 8. Синтаксис и пунктуация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Особенности восприятия чужого высказывания (устного и письменного) и создания собственного высказыван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 в устной и письменной форме.</w:t>
            </w:r>
          </w:p>
        </w:tc>
        <w:tc>
          <w:tcPr>
            <w:tcW w:w="6662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7" w:type="dxa"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СОДЕРЖАТЕЛЬНЫЙ УЧЕБНЫЙ БЛОК 3</w:t>
            </w:r>
          </w:p>
        </w:tc>
        <w:tc>
          <w:tcPr>
            <w:tcW w:w="6662" w:type="dxa"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3B76EF" w:rsidP="005C6B38">
            <w:pPr>
              <w:spacing w:line="240" w:lineRule="auto"/>
              <w:ind w:firstLine="7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 w:themeFill="background1"/>
          </w:tcPr>
          <w:p w:rsidR="003B76EF" w:rsidRPr="005C6B38" w:rsidRDefault="003B76EF" w:rsidP="005C6B38">
            <w:pPr>
              <w:spacing w:line="240" w:lineRule="auto"/>
              <w:ind w:firstLine="7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Модуль 9. Краткая история русской письменности и реформы русского письма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 в современном мире. Русский язык как один из индоевропейских языков. Русский язык в кругу других славянских языков. Историческое развитие русского языка. Роль старославянского языка в развитии русского языка.</w:t>
            </w:r>
          </w:p>
        </w:tc>
        <w:tc>
          <w:tcPr>
            <w:tcW w:w="6662" w:type="dxa"/>
            <w:vMerge w:val="restart"/>
            <w:shd w:val="clear" w:color="auto" w:fill="FFFFFF" w:themeFill="background1"/>
          </w:tcPr>
          <w:p w:rsidR="003B76EF" w:rsidRPr="0070228C" w:rsidRDefault="003B76EF" w:rsidP="0070228C">
            <w:pPr>
              <w:pStyle w:val="TableParagraph"/>
              <w:tabs>
                <w:tab w:val="left" w:pos="2452"/>
                <w:tab w:val="left" w:pos="2491"/>
              </w:tabs>
              <w:ind w:left="110" w:right="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 xml:space="preserve">благоприятных условий </w:t>
            </w:r>
            <w:r w:rsidRPr="0070228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для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развития</w:t>
            </w:r>
            <w:r w:rsidRPr="0070228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ценностных</w:t>
            </w:r>
            <w:r w:rsidRPr="0070228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 xml:space="preserve">отношений: опыт  </w:t>
            </w:r>
            <w:r w:rsidRPr="0070228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самостоятельного </w:t>
            </w:r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приобретения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новых</w:t>
            </w:r>
            <w:r w:rsidRPr="0070228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 xml:space="preserve">знаний, </w:t>
            </w:r>
            <w:r w:rsidRPr="0070228C">
              <w:rPr>
                <w:rFonts w:ascii="Times New Roman" w:hAnsi="Times New Roman" w:cs="Times New Roman"/>
                <w:sz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изучения,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защиты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и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восстановления </w:t>
            </w:r>
            <w:r w:rsidRPr="0070228C">
              <w:rPr>
                <w:rFonts w:ascii="Times New Roman" w:hAnsi="Times New Roman" w:cs="Times New Roman"/>
                <w:spacing w:val="-1"/>
                <w:sz w:val="24"/>
              </w:rPr>
              <w:t>культурного</w:t>
            </w:r>
            <w:r w:rsidRPr="0070228C">
              <w:rPr>
                <w:rFonts w:ascii="Times New Roman" w:hAnsi="Times New Roman" w:cs="Times New Roman"/>
                <w:spacing w:val="-58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наследия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человечества,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создания</w:t>
            </w:r>
            <w:r w:rsidRPr="0070228C">
              <w:rPr>
                <w:rFonts w:ascii="Times New Roman" w:hAnsi="Times New Roman" w:cs="Times New Roman"/>
                <w:sz w:val="24"/>
              </w:rPr>
              <w:tab/>
            </w:r>
            <w:r w:rsidRPr="0070228C">
              <w:rPr>
                <w:rFonts w:ascii="Times New Roman" w:hAnsi="Times New Roman" w:cs="Times New Roman"/>
                <w:spacing w:val="-1"/>
                <w:sz w:val="24"/>
              </w:rPr>
              <w:t>собственных</w:t>
            </w:r>
            <w:r w:rsidRPr="0070228C">
              <w:rPr>
                <w:rFonts w:ascii="Times New Roman" w:hAnsi="Times New Roman" w:cs="Times New Roman"/>
                <w:spacing w:val="-58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произведений</w:t>
            </w:r>
            <w:r w:rsidRPr="0070228C">
              <w:rPr>
                <w:rFonts w:ascii="Times New Roman" w:hAnsi="Times New Roman" w:cs="Times New Roman"/>
                <w:spacing w:val="37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культуры,</w:t>
            </w:r>
            <w:r w:rsidRPr="0070228C">
              <w:rPr>
                <w:rFonts w:ascii="Times New Roman" w:hAnsi="Times New Roman" w:cs="Times New Roman"/>
                <w:spacing w:val="39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опыт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творческого</w:t>
            </w:r>
            <w:r w:rsidRPr="0070228C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самовыражения</w:t>
            </w: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87" w:type="dxa"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 xml:space="preserve">Модуль 10. </w:t>
            </w:r>
            <w:r w:rsidRPr="005500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Формы существования русского национального языка (литературный язык, просторечие, народные говоры, профессиональные разновидности, жаргон, арго).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Виды речевой деятельности и способы информационной переработки текста</w:t>
            </w:r>
          </w:p>
        </w:tc>
        <w:tc>
          <w:tcPr>
            <w:tcW w:w="6662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87" w:type="dxa"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Модуль 11. Орфография</w:t>
            </w:r>
          </w:p>
        </w:tc>
        <w:tc>
          <w:tcPr>
            <w:tcW w:w="6662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AF1F06" w:rsidP="00E6202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87" w:type="dxa"/>
            <w:shd w:val="clear" w:color="auto" w:fill="FFFFFF" w:themeFill="background1"/>
          </w:tcPr>
          <w:p w:rsidR="003B76EF" w:rsidRPr="003E246D" w:rsidRDefault="003B76EF" w:rsidP="00E6202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Модуль 12. Синтаксис и пунктуация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 Разные способы реда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ктирования текстов.</w:t>
            </w:r>
          </w:p>
        </w:tc>
        <w:tc>
          <w:tcPr>
            <w:tcW w:w="6662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СОДЕРЖАТЕЛЬНЫЙ УЧЕБНЫЙ БЛОК 4</w:t>
            </w:r>
          </w:p>
        </w:tc>
        <w:tc>
          <w:tcPr>
            <w:tcW w:w="6662" w:type="dxa"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AF1F06" w:rsidP="00A507C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387" w:type="dxa"/>
            <w:shd w:val="clear" w:color="auto" w:fill="FFFFFF" w:themeFill="background1"/>
          </w:tcPr>
          <w:p w:rsidR="003B76EF" w:rsidRPr="00550068" w:rsidRDefault="003B76EF" w:rsidP="00A507C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Модуль 13. Лексика и фразеология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Нормативные словари современного русского языка и лингвистические справочники; их использование.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Оценка коммуникативных качеств и эффективности речи. Причины коммуникативных неудач, их предупреждение и преодоление.</w:t>
            </w:r>
          </w:p>
          <w:p w:rsidR="003B76EF" w:rsidRPr="00550068" w:rsidRDefault="003B76EF" w:rsidP="00A507C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видов речевой деятельности – чтения, </w:t>
            </w:r>
            <w:proofErr w:type="spellStart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, говорения и письма.</w:t>
            </w:r>
          </w:p>
          <w:p w:rsidR="003B76EF" w:rsidRPr="00550068" w:rsidRDefault="003B76EF" w:rsidP="00A507C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Культура публичной речи. Публичное выступление: выбор темы, определение цели, поиск материала. Композиция публичного выступления.</w:t>
            </w:r>
          </w:p>
          <w:p w:rsidR="003B76EF" w:rsidRPr="00550068" w:rsidRDefault="003B76EF" w:rsidP="00A507C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Культура научного и делового общения (устная и письменная формы). Особенности речевого этикета в официально-деловой, научной и публицистической сферах обще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ния. Культура разговорной речи.</w:t>
            </w:r>
          </w:p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vMerge w:val="restart"/>
            <w:shd w:val="clear" w:color="auto" w:fill="FFFFFF" w:themeFill="background1"/>
          </w:tcPr>
          <w:p w:rsidR="003B76EF" w:rsidRPr="0070228C" w:rsidRDefault="003B76EF" w:rsidP="0070228C">
            <w:pPr>
              <w:pStyle w:val="TableParagraph"/>
              <w:tabs>
                <w:tab w:val="left" w:pos="2452"/>
                <w:tab w:val="left" w:pos="2491"/>
              </w:tabs>
              <w:ind w:left="110" w:right="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22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Создание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благоприятных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условий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развития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ценностных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отношений: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дел,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направленных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пользу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своему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родному</w:t>
            </w:r>
            <w:r w:rsidRPr="0070228C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городу</w:t>
            </w:r>
            <w:r w:rsidRPr="0070228C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r w:rsidRPr="0070228C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селу,</w:t>
            </w:r>
            <w:r w:rsidRPr="0070228C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стране</w:t>
            </w:r>
            <w:r w:rsidRPr="0070228C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0228C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proofErr w:type="spellStart"/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целом,</w:t>
            </w:r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опыт</w:t>
            </w:r>
            <w:proofErr w:type="spellEnd"/>
            <w:r w:rsidRPr="0070228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деятельного</w:t>
            </w:r>
            <w:r w:rsidRPr="0070228C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выражения</w:t>
            </w:r>
            <w:r w:rsidRPr="0070228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собственной</w:t>
            </w:r>
            <w:r w:rsidRPr="0070228C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гражданской</w:t>
            </w:r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 xml:space="preserve">позиции, </w:t>
            </w:r>
            <w:r w:rsidRPr="0070228C">
              <w:rPr>
                <w:rFonts w:ascii="Times New Roman" w:hAnsi="Times New Roman" w:cs="Times New Roman"/>
                <w:sz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изучения,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защиты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и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восстановления</w:t>
            </w:r>
            <w:r w:rsidRPr="0070228C">
              <w:rPr>
                <w:rFonts w:ascii="Times New Roman" w:hAnsi="Times New Roman" w:cs="Times New Roman"/>
                <w:sz w:val="24"/>
              </w:rPr>
              <w:tab/>
            </w:r>
            <w:r w:rsidRPr="0070228C">
              <w:rPr>
                <w:rFonts w:ascii="Times New Roman" w:hAnsi="Times New Roman" w:cs="Times New Roman"/>
                <w:sz w:val="24"/>
              </w:rPr>
              <w:tab/>
            </w:r>
            <w:r w:rsidRPr="0070228C">
              <w:rPr>
                <w:rFonts w:ascii="Times New Roman" w:hAnsi="Times New Roman" w:cs="Times New Roman"/>
                <w:spacing w:val="-1"/>
                <w:sz w:val="24"/>
              </w:rPr>
              <w:t>культурного</w:t>
            </w:r>
            <w:r w:rsidRPr="0070228C">
              <w:rPr>
                <w:rFonts w:ascii="Times New Roman" w:hAnsi="Times New Roman" w:cs="Times New Roman"/>
                <w:spacing w:val="-58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наследия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человечества,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создания</w:t>
            </w:r>
            <w:r w:rsidRPr="0070228C">
              <w:rPr>
                <w:rFonts w:ascii="Times New Roman" w:hAnsi="Times New Roman" w:cs="Times New Roman"/>
                <w:sz w:val="24"/>
              </w:rPr>
              <w:tab/>
            </w:r>
            <w:r w:rsidRPr="0070228C">
              <w:rPr>
                <w:rFonts w:ascii="Times New Roman" w:hAnsi="Times New Roman" w:cs="Times New Roman"/>
                <w:spacing w:val="-1"/>
                <w:sz w:val="24"/>
              </w:rPr>
              <w:t>собственных</w:t>
            </w:r>
            <w:r w:rsidRPr="0070228C">
              <w:rPr>
                <w:rFonts w:ascii="Times New Roman" w:hAnsi="Times New Roman" w:cs="Times New Roman"/>
                <w:spacing w:val="-58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произведений</w:t>
            </w:r>
            <w:r w:rsidRPr="0070228C">
              <w:rPr>
                <w:rFonts w:ascii="Times New Roman" w:hAnsi="Times New Roman" w:cs="Times New Roman"/>
                <w:spacing w:val="37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культуры,</w:t>
            </w:r>
            <w:r w:rsidRPr="0070228C">
              <w:rPr>
                <w:rFonts w:ascii="Times New Roman" w:hAnsi="Times New Roman" w:cs="Times New Roman"/>
                <w:spacing w:val="39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опыт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творческого</w:t>
            </w:r>
            <w:r w:rsidRPr="0070228C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самовыражения</w:t>
            </w: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AF1F06" w:rsidP="00A507C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5387" w:type="dxa"/>
            <w:shd w:val="clear" w:color="auto" w:fill="FFFFFF" w:themeFill="background1"/>
          </w:tcPr>
          <w:p w:rsidR="003B76EF" w:rsidRPr="00550068" w:rsidRDefault="003B76EF" w:rsidP="00A507C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Модуль 14. Функциональные стили 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Функциональная стилистика как учение о функционально-стилистической дифференциации языка. Функциональные стили (научный, официально-деловой, публицистический), разговорная речь и язык художественной литературы как разновидности современного русского языка. Стилистические ресурсы языка.</w:t>
            </w:r>
          </w:p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Лингвистика в системе гуманитарного знания. Русский язык как объект научного изучения. Русистика и ее разделы. Лингвистический эксперимент.</w:t>
            </w:r>
          </w:p>
        </w:tc>
        <w:tc>
          <w:tcPr>
            <w:tcW w:w="6662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87" w:type="dxa"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Модуль 15. Орфография</w:t>
            </w:r>
          </w:p>
        </w:tc>
        <w:tc>
          <w:tcPr>
            <w:tcW w:w="6662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387" w:type="dxa"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Модуль 16. Синтаксис и пунктуация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Литературный язык и язык художественной литературы.</w:t>
            </w:r>
          </w:p>
        </w:tc>
        <w:tc>
          <w:tcPr>
            <w:tcW w:w="6662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СОДЕРЖАТЕЛЬНЫЙ УЧЕБНЫЙ БЛОК 5</w:t>
            </w:r>
          </w:p>
        </w:tc>
        <w:tc>
          <w:tcPr>
            <w:tcW w:w="6662" w:type="dxa"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5387" w:type="dxa"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Модуль 17.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 xml:space="preserve"> Фонетика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Языковая норма и ее функции. Основные виды языковых норм: орфоэпические (произносительные и акцентологические), лексические, грамматические (морфологические и синтаксические), стилистические нормы русского литературного языка.</w:t>
            </w:r>
          </w:p>
        </w:tc>
        <w:tc>
          <w:tcPr>
            <w:tcW w:w="6662" w:type="dxa"/>
            <w:vMerge w:val="restart"/>
            <w:shd w:val="clear" w:color="auto" w:fill="FFFFFF" w:themeFill="background1"/>
          </w:tcPr>
          <w:p w:rsidR="003B76EF" w:rsidRPr="0070228C" w:rsidRDefault="003B76EF" w:rsidP="0070228C">
            <w:pPr>
              <w:pStyle w:val="TableParagraph"/>
              <w:tabs>
                <w:tab w:val="left" w:pos="1326"/>
                <w:tab w:val="left" w:pos="2452"/>
                <w:tab w:val="left" w:pos="2483"/>
                <w:tab w:val="left" w:pos="2937"/>
              </w:tabs>
              <w:ind w:left="110"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Личностное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школьников,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проявляющееся в: в выборе дальнейшего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жизненного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пути,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который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открывается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перед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ними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пороге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самостоятельной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взрослой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ab/>
              <w:t>жизни</w:t>
            </w:r>
            <w:r w:rsidRPr="0070228C">
              <w:rPr>
                <w:rFonts w:ascii="Times New Roman" w:hAnsi="Times New Roman" w:cs="Times New Roman"/>
                <w:spacing w:val="24"/>
                <w:sz w:val="24"/>
                <w:szCs w:val="24"/>
              </w:rPr>
              <w:t xml:space="preserve"> г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армоничному вхождению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школьников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взрослую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жизнь</w:t>
            </w:r>
            <w:r w:rsidRPr="0070228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окружающего</w:t>
            </w:r>
            <w:r w:rsidRPr="0070228C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r w:rsidRPr="0070228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 xml:space="preserve">общества, </w:t>
            </w:r>
            <w:r w:rsidRPr="0070228C">
              <w:rPr>
                <w:rFonts w:ascii="Times New Roman" w:hAnsi="Times New Roman" w:cs="Times New Roman"/>
                <w:sz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ведения здорового образа жизни и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заботы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здоровье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других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людей;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опыт</w:t>
            </w:r>
            <w:r>
              <w:rPr>
                <w:rFonts w:ascii="Times New Roman" w:hAnsi="Times New Roman" w:cs="Times New Roman"/>
                <w:sz w:val="24"/>
              </w:rPr>
              <w:tab/>
              <w:t xml:space="preserve">оказания </w:t>
            </w:r>
            <w:r w:rsidRPr="0070228C">
              <w:rPr>
                <w:rFonts w:ascii="Times New Roman" w:hAnsi="Times New Roman" w:cs="Times New Roman"/>
                <w:spacing w:val="-1"/>
                <w:sz w:val="24"/>
              </w:rPr>
              <w:t>помощи</w:t>
            </w:r>
            <w:r w:rsidRPr="0070228C">
              <w:rPr>
                <w:rFonts w:ascii="Times New Roman" w:hAnsi="Times New Roman" w:cs="Times New Roman"/>
                <w:spacing w:val="-58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окружающим,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заботы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малышах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 xml:space="preserve">или пожилых </w:t>
            </w:r>
            <w:proofErr w:type="spellStart"/>
            <w:r w:rsidRPr="0070228C">
              <w:rPr>
                <w:rFonts w:ascii="Times New Roman" w:hAnsi="Times New Roman" w:cs="Times New Roman"/>
                <w:sz w:val="24"/>
              </w:rPr>
              <w:t>людях,волонтерский</w:t>
            </w:r>
            <w:proofErr w:type="spellEnd"/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опыт;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самопознания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и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самоанализа,</w:t>
            </w:r>
            <w:r w:rsidRPr="0070228C">
              <w:rPr>
                <w:rFonts w:ascii="Times New Roman" w:hAnsi="Times New Roman" w:cs="Times New Roman"/>
                <w:spacing w:val="7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7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социально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приемлемого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самовыражения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и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самореализации</w:t>
            </w: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87" w:type="dxa"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Модуль 18. Нормы русского литературного языка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Использование этимологических словарей и справочников для подготовки сообщений об истории происхождения некоторых слов и выражений, отражающих исторические и культурные традиции страны.</w:t>
            </w:r>
          </w:p>
        </w:tc>
        <w:tc>
          <w:tcPr>
            <w:tcW w:w="6662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387" w:type="dxa"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Модуль 19. Орфография</w:t>
            </w:r>
          </w:p>
        </w:tc>
        <w:tc>
          <w:tcPr>
            <w:tcW w:w="6662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387" w:type="dxa"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Модуль 20. Синтаксис и пунктуация</w:t>
            </w:r>
          </w:p>
        </w:tc>
        <w:tc>
          <w:tcPr>
            <w:tcW w:w="6662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СОДЕРЖАТЕЛЬНЫЙ УЧЕБНЫЙ БЛОК 6</w:t>
            </w:r>
          </w:p>
        </w:tc>
        <w:tc>
          <w:tcPr>
            <w:tcW w:w="6662" w:type="dxa"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387" w:type="dxa"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 xml:space="preserve">Модуль 21. </w:t>
            </w:r>
            <w:proofErr w:type="spellStart"/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3E246D">
              <w:rPr>
                <w:rFonts w:ascii="Times New Roman" w:hAnsi="Times New Roman" w:cs="Times New Roman"/>
                <w:sz w:val="24"/>
                <w:szCs w:val="24"/>
              </w:rPr>
              <w:t xml:space="preserve"> и словообразование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6662" w:type="dxa"/>
            <w:vMerge w:val="restart"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Создание благоприятных условий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для  развития ценностных отношений: опыт   самостоятельно приобретения    новых знаний, проведения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научных исследований, опыт проектной  деятельности; опыт оказания помощи окружающим, </w:t>
            </w:r>
            <w:r w:rsidRPr="0070228C">
              <w:rPr>
                <w:rFonts w:ascii="Times New Roman" w:hAnsi="Times New Roman" w:cs="Times New Roman"/>
                <w:sz w:val="24"/>
              </w:rPr>
              <w:t>опыт самопознания и самоанализа,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социально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приемлемого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самовыражения</w:t>
            </w:r>
            <w:r w:rsidRPr="0070228C">
              <w:rPr>
                <w:rFonts w:ascii="Times New Roman" w:hAnsi="Times New Roman" w:cs="Times New Roman"/>
                <w:spacing w:val="34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и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</w:rPr>
              <w:t>самореализации</w:t>
            </w: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AF1F06" w:rsidP="007434B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387" w:type="dxa"/>
            <w:shd w:val="clear" w:color="auto" w:fill="FFFFFF" w:themeFill="background1"/>
          </w:tcPr>
          <w:p w:rsidR="003B76EF" w:rsidRPr="003E246D" w:rsidRDefault="003B76EF" w:rsidP="007434B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Модуль 22. Русский речевой этикет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Соблюдение норм литературного языка в речевой практике. Уместность использования языковых средств в речевом высказывании. Варианты языковых норм. Осуществление выбора наиболее точных языковых средств в соответствии со сферами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ситуациями речевого общения.</w:t>
            </w:r>
          </w:p>
        </w:tc>
        <w:tc>
          <w:tcPr>
            <w:tcW w:w="6662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387" w:type="dxa"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Модуль 23. Орфография</w:t>
            </w:r>
          </w:p>
        </w:tc>
        <w:tc>
          <w:tcPr>
            <w:tcW w:w="6662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Pr="003E246D" w:rsidRDefault="00AF1F06" w:rsidP="00E6202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387" w:type="dxa"/>
            <w:shd w:val="clear" w:color="auto" w:fill="FFFFFF" w:themeFill="background1"/>
          </w:tcPr>
          <w:p w:rsidR="003B76EF" w:rsidRPr="003E246D" w:rsidRDefault="003B76EF" w:rsidP="00E6202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46D">
              <w:rPr>
                <w:rFonts w:ascii="Times New Roman" w:hAnsi="Times New Roman" w:cs="Times New Roman"/>
                <w:sz w:val="24"/>
                <w:szCs w:val="24"/>
              </w:rPr>
              <w:t>Модуль 24. Синтаксис и пунктуация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Разные способы реда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ктирования текстов.</w:t>
            </w:r>
          </w:p>
        </w:tc>
        <w:tc>
          <w:tcPr>
            <w:tcW w:w="6662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387" w:type="dxa"/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Систематизация пройденного. Проектная деятельность</w:t>
            </w:r>
          </w:p>
        </w:tc>
        <w:tc>
          <w:tcPr>
            <w:tcW w:w="6662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B76EF" w:rsidRPr="00AB6D85" w:rsidTr="00CF586C">
        <w:tc>
          <w:tcPr>
            <w:tcW w:w="709" w:type="dxa"/>
            <w:shd w:val="clear" w:color="auto" w:fill="FFFFFF" w:themeFill="background1"/>
          </w:tcPr>
          <w:p w:rsidR="003B76EF" w:rsidRDefault="003B76EF" w:rsidP="00460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FFFFFF" w:themeFill="background1"/>
          </w:tcPr>
          <w:p w:rsidR="003B76EF" w:rsidRDefault="003B76EF" w:rsidP="00460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6662" w:type="dxa"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460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3E246D" w:rsidRDefault="003B76EF" w:rsidP="00460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</w:tr>
    </w:tbl>
    <w:p w:rsidR="00241EA6" w:rsidRPr="00793389" w:rsidRDefault="00241EA6" w:rsidP="00241EA6">
      <w:pPr>
        <w:autoSpaceDE w:val="0"/>
        <w:autoSpaceDN w:val="0"/>
        <w:adjustRightInd w:val="0"/>
        <w:spacing w:after="0" w:line="240" w:lineRule="auto"/>
        <w:ind w:right="-143"/>
        <w:rPr>
          <w:rFonts w:ascii="Times New Roman" w:hAnsi="Times New Roman"/>
          <w:b/>
          <w:bCs/>
          <w:sz w:val="24"/>
          <w:szCs w:val="24"/>
        </w:rPr>
      </w:pPr>
    </w:p>
    <w:p w:rsidR="00241EA6" w:rsidRPr="006B1931" w:rsidRDefault="006B1931" w:rsidP="00241EA6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B1931">
        <w:rPr>
          <w:rFonts w:ascii="Times New Roman" w:hAnsi="Times New Roman"/>
          <w:b/>
          <w:sz w:val="24"/>
          <w:szCs w:val="24"/>
        </w:rPr>
        <w:lastRenderedPageBreak/>
        <w:t xml:space="preserve">Тематическое планирование </w:t>
      </w:r>
    </w:p>
    <w:p w:rsidR="006B1931" w:rsidRPr="006B1931" w:rsidRDefault="006B1931" w:rsidP="00241EA6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B1931">
        <w:rPr>
          <w:rFonts w:ascii="Times New Roman" w:hAnsi="Times New Roman"/>
          <w:b/>
          <w:sz w:val="24"/>
          <w:szCs w:val="24"/>
        </w:rPr>
        <w:t>11 класс</w:t>
      </w:r>
    </w:p>
    <w:tbl>
      <w:tblPr>
        <w:tblW w:w="14165" w:type="dxa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709"/>
        <w:gridCol w:w="5493"/>
        <w:gridCol w:w="5989"/>
        <w:gridCol w:w="968"/>
        <w:gridCol w:w="1006"/>
      </w:tblGrid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3B76EF" w:rsidP="00241EA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241EA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5989" w:type="dxa"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Воспитательный аспект</w:t>
            </w:r>
          </w:p>
        </w:tc>
        <w:tc>
          <w:tcPr>
            <w:tcW w:w="1974" w:type="dxa"/>
            <w:gridSpan w:val="2"/>
            <w:shd w:val="clear" w:color="auto" w:fill="FFFFFF" w:themeFill="background1"/>
          </w:tcPr>
          <w:p w:rsidR="003B76EF" w:rsidRPr="008D1CFA" w:rsidRDefault="003B76EF" w:rsidP="006B193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3B76EF" w:rsidP="00241EA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241EA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9" w:type="dxa"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241EA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241EA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Введение в курс русского языка 11 класса.</w:t>
            </w:r>
            <w:r w:rsidRPr="005500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Язык и общество. Язык и культура. Язык и история народа. Русский язык в Российской Федерации и в современном мире: в международном общении, в межнациональном общении.</w:t>
            </w:r>
          </w:p>
        </w:tc>
        <w:tc>
          <w:tcPr>
            <w:tcW w:w="5989" w:type="dxa"/>
            <w:shd w:val="clear" w:color="auto" w:fill="FFFFFF" w:themeFill="background1"/>
          </w:tcPr>
          <w:p w:rsidR="003B76EF" w:rsidRPr="0070228C" w:rsidRDefault="003B76EF" w:rsidP="0070228C">
            <w:pPr>
              <w:pStyle w:val="TableParagraph"/>
              <w:tabs>
                <w:tab w:val="left" w:pos="1275"/>
                <w:tab w:val="left" w:pos="3045"/>
                <w:tab w:val="left" w:pos="4085"/>
              </w:tabs>
              <w:ind w:left="105"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Создание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ab/>
              <w:t>благоприятных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условий </w:t>
            </w:r>
            <w:r w:rsidRPr="0070228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для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развития</w:t>
            </w:r>
            <w:r w:rsidRPr="0070228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ценностных</w:t>
            </w:r>
            <w:r w:rsidRPr="0070228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отношений: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 xml:space="preserve">опыт  </w:t>
            </w:r>
            <w:r w:rsidRPr="0070228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самостоятельного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приобретения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новых</w:t>
            </w:r>
            <w:r w:rsidRPr="0070228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знаний</w:t>
            </w: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3B76EF" w:rsidP="003E24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СОДЕРЖАТЕЛЬНЫЙ УЧЕБНЫЙ БЛОК 7</w:t>
            </w:r>
          </w:p>
        </w:tc>
        <w:tc>
          <w:tcPr>
            <w:tcW w:w="5989" w:type="dxa"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EF" w:rsidRPr="008D1CFA" w:rsidTr="003B76EF">
        <w:trPr>
          <w:trHeight w:val="364"/>
        </w:trPr>
        <w:tc>
          <w:tcPr>
            <w:tcW w:w="709" w:type="dxa"/>
            <w:shd w:val="clear" w:color="auto" w:fill="FFFFFF" w:themeFill="background1"/>
          </w:tcPr>
          <w:p w:rsidR="003B76EF" w:rsidRDefault="00AF1F06" w:rsidP="007434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7434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 25.</w:t>
            </w:r>
            <w:r w:rsidRPr="005500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Виднейшие ученые-лингвисты и их работы. Основные направления развития русистики в наши дни.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Общее понятие о морфологии</w:t>
            </w:r>
          </w:p>
        </w:tc>
        <w:tc>
          <w:tcPr>
            <w:tcW w:w="5989" w:type="dxa"/>
            <w:vMerge w:val="restart"/>
            <w:shd w:val="clear" w:color="auto" w:fill="FFFFFF" w:themeFill="background1"/>
          </w:tcPr>
          <w:p w:rsidR="003B76EF" w:rsidRPr="0070228C" w:rsidRDefault="003B76EF" w:rsidP="0070228C">
            <w:pPr>
              <w:pStyle w:val="TableParagraph"/>
              <w:tabs>
                <w:tab w:val="left" w:pos="2452"/>
                <w:tab w:val="left" w:pos="2491"/>
              </w:tabs>
              <w:ind w:left="110" w:righ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Создание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благоприятных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условий </w:t>
            </w:r>
            <w:r w:rsidRPr="0070228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для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развития</w:t>
            </w:r>
            <w:r w:rsidRPr="0070228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ценностных</w:t>
            </w:r>
            <w:r w:rsidRPr="0070228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отношений: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 xml:space="preserve">опыт  </w:t>
            </w:r>
            <w:r w:rsidRPr="0070228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самостоятельного </w:t>
            </w:r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приобретения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новых</w:t>
            </w:r>
            <w:r w:rsidRPr="0070228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знаний, 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изучения,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защиты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восстановления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культурного</w:t>
            </w:r>
            <w:r w:rsidRPr="0070228C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наследия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человечества,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создания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собственных</w:t>
            </w:r>
            <w:r w:rsidRPr="0070228C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 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произведений</w:t>
            </w:r>
            <w:r w:rsidRPr="0070228C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культуры,</w:t>
            </w:r>
            <w:r w:rsidRPr="0070228C">
              <w:rPr>
                <w:rFonts w:ascii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творческого</w:t>
            </w:r>
            <w:r w:rsidRPr="0070228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самовыражения</w:t>
            </w: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26. Орфография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7434B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550068" w:rsidRDefault="003B76EF" w:rsidP="007434B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27. Основные качества хорошей 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Культура речи как раздел лингвистики. Основные аспекты культуры речи: нормативный, коммуникативный и этический.</w:t>
            </w:r>
          </w:p>
          <w:p w:rsidR="003B76EF" w:rsidRPr="00550068" w:rsidRDefault="003B76EF" w:rsidP="007434B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Взаимосвязь языка и культуры. Лексика, обозначающая предметы и явления традиционного русского быта; историзмы и архаизмы; фольклорная лексика и фразеология; русские имена. Взаимообогащение языков как результат взаимодействия национальных культур.</w:t>
            </w:r>
          </w:p>
          <w:p w:rsidR="003B76EF" w:rsidRPr="008D1CFA" w:rsidRDefault="003B76EF" w:rsidP="007434B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Коммуникативная целесообразность, уместность, точность, ясность, выразительность речи. Оценка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коммуникативных качеств и эффективности речи. Причины коммуникативных неудач,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предупреждение и преодоление.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A507C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A507C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28. Синтаксис и пунктуация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Особенности восприятия чужого высказывания (устного и письменного) и создания собственного высказыван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 в устной и письменной форме.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СОДЕРЖАТЕЛЬНЫЙ УЧЕБНЫЙ БЛОК 8</w:t>
            </w:r>
          </w:p>
        </w:tc>
        <w:tc>
          <w:tcPr>
            <w:tcW w:w="5989" w:type="dxa"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Модуль29.Служебные части речи.</w:t>
            </w:r>
          </w:p>
        </w:tc>
        <w:tc>
          <w:tcPr>
            <w:tcW w:w="5989" w:type="dxa"/>
            <w:vMerge w:val="restart"/>
            <w:shd w:val="clear" w:color="auto" w:fill="FFFFFF" w:themeFill="background1"/>
          </w:tcPr>
          <w:p w:rsidR="003B76EF" w:rsidRPr="0070228C" w:rsidRDefault="003B76EF" w:rsidP="0070228C">
            <w:pPr>
              <w:pStyle w:val="TableParagraph"/>
              <w:tabs>
                <w:tab w:val="left" w:pos="1786"/>
              </w:tabs>
              <w:ind w:left="105" w:right="93"/>
              <w:rPr>
                <w:rFonts w:ascii="Times New Roman" w:hAnsi="Times New Roman" w:cs="Times New Roman"/>
                <w:sz w:val="24"/>
                <w:szCs w:val="24"/>
              </w:rPr>
            </w:pP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Создание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благоприятных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условий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развития ценностных отношений: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самостоятельного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приобретения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новых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знаний, проведения</w:t>
            </w:r>
            <w:r w:rsidRPr="0070228C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 xml:space="preserve">научных исследований,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опыт </w:t>
            </w:r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проектной </w:t>
            </w:r>
            <w:r w:rsidRPr="0070228C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деятельности, опыт самопознания и самоанализа,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социально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приемлемого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самовыражения</w:t>
            </w:r>
            <w:r w:rsidRPr="0070228C"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самореализации</w:t>
            </w: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30. Орфография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3B76E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550068" w:rsidRDefault="003B76EF" w:rsidP="003B76E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31. Нормы языка и культура 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Варианты языковых норм. Осуществление выбора наиболее точных языковых средств в соответствии со сферами и ситуациями речевого общения.</w:t>
            </w:r>
          </w:p>
          <w:p w:rsidR="003B76EF" w:rsidRPr="008D1CFA" w:rsidRDefault="003B76EF" w:rsidP="003B7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Способность осуществлять речевой самоконтроль, анализировать речь с точки зрения ее эффективности в достижении поставленных коммуникативных задач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32. Синтаксис и пунктуация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Совершенствование орфографических и пунктуационных умений и навыков. Совершенствование собственных коммуникативных способностей и культуры речи. Соблюдение норм литературного языка в речевой практике. Уместность использования языковых средств в речевом высказывании.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СОДЕРЖАТЕЛЬНЫЙ УЧЕБНЫЙ БЛОК 9</w:t>
            </w:r>
          </w:p>
        </w:tc>
        <w:tc>
          <w:tcPr>
            <w:tcW w:w="5989" w:type="dxa"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Модуль33. Имя существительное как часть речи</w:t>
            </w:r>
          </w:p>
        </w:tc>
        <w:tc>
          <w:tcPr>
            <w:tcW w:w="5989" w:type="dxa"/>
            <w:vMerge w:val="restart"/>
            <w:shd w:val="clear" w:color="auto" w:fill="FFFFFF" w:themeFill="background1"/>
          </w:tcPr>
          <w:p w:rsidR="003B76EF" w:rsidRPr="0070228C" w:rsidRDefault="003B76EF" w:rsidP="0070228C">
            <w:pPr>
              <w:pStyle w:val="TableParagraph"/>
              <w:tabs>
                <w:tab w:val="left" w:pos="2452"/>
                <w:tab w:val="left" w:pos="2491"/>
              </w:tabs>
              <w:ind w:left="110" w:righ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Создание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благоприятных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условий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развития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ценностных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отношений: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дел,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направленных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пользу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своему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родному</w:t>
            </w:r>
            <w:r w:rsidRPr="0070228C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городу</w:t>
            </w:r>
            <w:r w:rsidRPr="0070228C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r w:rsidRPr="0070228C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селу,</w:t>
            </w:r>
            <w:r w:rsidRPr="0070228C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стране</w:t>
            </w:r>
            <w:r w:rsidRPr="0070228C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0228C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 xml:space="preserve">целом, </w:t>
            </w:r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деятельного</w:t>
            </w:r>
            <w:r w:rsidRPr="0070228C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выражения</w:t>
            </w:r>
            <w:r w:rsidRPr="0070228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    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гражданской</w:t>
            </w:r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позиции, 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изучения,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защиты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восстановления </w:t>
            </w:r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культурного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  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наследия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человечества,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создания </w:t>
            </w:r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собственных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произведений</w:t>
            </w:r>
            <w:r w:rsidRPr="0070228C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культуры,</w:t>
            </w:r>
            <w:r w:rsidRPr="0070228C">
              <w:rPr>
                <w:rFonts w:ascii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</w:p>
          <w:p w:rsidR="003B76EF" w:rsidRPr="0070228C" w:rsidRDefault="003B76EF" w:rsidP="0070228C">
            <w:pPr>
              <w:pStyle w:val="TableParagraph"/>
              <w:ind w:left="105" w:right="94"/>
              <w:rPr>
                <w:rFonts w:ascii="Times New Roman" w:hAnsi="Times New Roman" w:cs="Times New Roman"/>
                <w:sz w:val="24"/>
                <w:szCs w:val="24"/>
              </w:rPr>
            </w:pP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творческого</w:t>
            </w:r>
            <w:r w:rsidRPr="0070228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самовыражения</w:t>
            </w: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34. Орфография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3B76E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550068" w:rsidRDefault="003B76EF" w:rsidP="003B76E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35. Нормы языка и культура 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Варианты языковых норм. Осуществление выбора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наиболее точных языковых средств в соответствии со сферами и ситуациями речевого общения.</w:t>
            </w:r>
          </w:p>
          <w:p w:rsidR="003B76EF" w:rsidRPr="008D1CFA" w:rsidRDefault="003B76EF" w:rsidP="003B7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Способность осуществлять речевой самоконтроль, анализировать речь с точки зрения ее эффективности в достижении поставленных коммуникативных задач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36. Синтаксис и пунктуация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Совершенствование орфографических и пунктуационных умений и навыков. Совершенствование собственных коммуникативных способностей и культуры речи. Соблюдение норм литературного языка в речевой практике. Уместность использования языковых средств в речевом высказывании.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СОДЕРЖАТЕЛЬНЫЙ УЧЕБНЫЙ БЛОК 10</w:t>
            </w:r>
          </w:p>
        </w:tc>
        <w:tc>
          <w:tcPr>
            <w:tcW w:w="5989" w:type="dxa"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 37. Имя прилагательное как часть речи</w:t>
            </w:r>
          </w:p>
        </w:tc>
        <w:tc>
          <w:tcPr>
            <w:tcW w:w="5989" w:type="dxa"/>
            <w:vMerge w:val="restart"/>
            <w:shd w:val="clear" w:color="auto" w:fill="FFFFFF" w:themeFill="background1"/>
          </w:tcPr>
          <w:p w:rsidR="003B76EF" w:rsidRPr="0070228C" w:rsidRDefault="003B76EF" w:rsidP="0070228C">
            <w:pPr>
              <w:pStyle w:val="TableParagraph"/>
              <w:tabs>
                <w:tab w:val="left" w:pos="1326"/>
                <w:tab w:val="left" w:pos="2452"/>
                <w:tab w:val="left" w:pos="2483"/>
                <w:tab w:val="left" w:pos="2937"/>
              </w:tabs>
              <w:ind w:left="110" w:right="87"/>
              <w:rPr>
                <w:rFonts w:ascii="Times New Roman" w:hAnsi="Times New Roman" w:cs="Times New Roman"/>
                <w:sz w:val="24"/>
                <w:szCs w:val="24"/>
              </w:rPr>
            </w:pP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Создание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благоприятных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условий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развития ценностных отношений: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самостоятельного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приобретения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новых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знаний, проведения</w:t>
            </w:r>
            <w:r w:rsidRPr="0070228C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научных исследований,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опыт </w:t>
            </w:r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проектной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деятельности, опыт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ведения здорового образа жизни и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заботы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других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людей;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ab/>
              <w:t>оказания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помощи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окружающим,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заботы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малышах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или пожилых людях, волонтерский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опыт;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самопознания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самоанализа,</w:t>
            </w:r>
            <w:r w:rsidRPr="0070228C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социально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приемлемого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самовыражения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самореализации</w:t>
            </w: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38. Орфография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3B76E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550068" w:rsidRDefault="003B76EF" w:rsidP="003B76E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39. Нормы языка и культура 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Варианты языковых норм. Осуществление выбора наиболее точных языковых средств в соответствии со сферами и ситуациями речевого общения.</w:t>
            </w:r>
          </w:p>
          <w:p w:rsidR="003B76EF" w:rsidRPr="008D1CFA" w:rsidRDefault="003B76EF" w:rsidP="003B7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Способность осуществлять речевой самоконтроль, анализировать речь с точки зрения ее эффективности в достижении поставленных коммуникативных задач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40. Синтаксис и пунктуация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орфографических и пунктуационных умений и навыков. Совершенствование собственных коммуникативных способностей и культуры речи. Соблюдение норм литературного языка в речевой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практике. Уместность использования языковых средств в речевом высказывании.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B76EF" w:rsidRPr="008D1CFA" w:rsidTr="003B76EF">
        <w:trPr>
          <w:trHeight w:val="370"/>
        </w:trPr>
        <w:tc>
          <w:tcPr>
            <w:tcW w:w="709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СОДЕРЖАТЕЛЬНЫЙ УЧЕБНЫЙ БЛОК 11</w:t>
            </w:r>
          </w:p>
        </w:tc>
        <w:tc>
          <w:tcPr>
            <w:tcW w:w="5989" w:type="dxa"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 41. Имя числительное как часть речи</w:t>
            </w:r>
          </w:p>
        </w:tc>
        <w:tc>
          <w:tcPr>
            <w:tcW w:w="5989" w:type="dxa"/>
            <w:vMerge w:val="restart"/>
            <w:shd w:val="clear" w:color="auto" w:fill="FFFFFF" w:themeFill="background1"/>
          </w:tcPr>
          <w:p w:rsidR="003B76EF" w:rsidRPr="0070228C" w:rsidRDefault="003B76EF" w:rsidP="0070228C">
            <w:pPr>
              <w:pStyle w:val="TableParagraph"/>
              <w:ind w:left="105" w:right="94"/>
              <w:rPr>
                <w:rFonts w:ascii="Times New Roman" w:hAnsi="Times New Roman" w:cs="Times New Roman"/>
                <w:sz w:val="24"/>
                <w:szCs w:val="24"/>
              </w:rPr>
            </w:pP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Создание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благоприятных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условий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развития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ценностных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отношений: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дел,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направленных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пользу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своему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родному</w:t>
            </w:r>
            <w:r w:rsidRPr="0070228C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городу</w:t>
            </w:r>
            <w:r w:rsidRPr="0070228C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r w:rsidRPr="0070228C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селу,</w:t>
            </w:r>
            <w:r w:rsidRPr="0070228C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стране</w:t>
            </w:r>
            <w:r w:rsidRPr="0070228C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0228C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 xml:space="preserve">целом, </w:t>
            </w:r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деятельного</w:t>
            </w:r>
            <w:r w:rsidRPr="0070228C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выражения</w:t>
            </w:r>
            <w:r w:rsidRPr="0070228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 xml:space="preserve">собственной </w:t>
            </w:r>
            <w:r w:rsidRPr="0070228C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  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гражданской</w:t>
            </w:r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позиции, опыт самопознания и самоанализа,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социально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приемлемого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самовыражения</w:t>
            </w:r>
            <w:r w:rsidRPr="0070228C"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и самореализации</w:t>
            </w: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42. Орфография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3B76EF" w:rsidP="003B76E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3" w:type="dxa"/>
            <w:shd w:val="clear" w:color="auto" w:fill="FFFFFF" w:themeFill="background1"/>
          </w:tcPr>
          <w:p w:rsidR="003B76EF" w:rsidRPr="00550068" w:rsidRDefault="003B76EF" w:rsidP="003B76E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43. Нормы языка и культура 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Варианты языковых норм. Осуществление выбора наиболее точных языковых средств в соответствии со сферами и ситуациями речевого общения.</w:t>
            </w:r>
          </w:p>
          <w:p w:rsidR="003B76EF" w:rsidRPr="008D1CFA" w:rsidRDefault="003B76EF" w:rsidP="003B7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Способность осуществлять речевой самоконтроль, анализировать речь с точки зрения ее эффективности в достижении поставленных коммуникативных задач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44. Синтаксис и пунктуация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СОДЕРЖАТЕЛЬНЫЙ УЧЕБНЫЙ БЛОК 12</w:t>
            </w:r>
          </w:p>
        </w:tc>
        <w:tc>
          <w:tcPr>
            <w:tcW w:w="5989" w:type="dxa"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 45 Местоимение как часть речи.</w:t>
            </w:r>
          </w:p>
        </w:tc>
        <w:tc>
          <w:tcPr>
            <w:tcW w:w="5989" w:type="dxa"/>
            <w:vMerge w:val="restart"/>
            <w:shd w:val="clear" w:color="auto" w:fill="FFFFFF" w:themeFill="background1"/>
          </w:tcPr>
          <w:p w:rsidR="003B76EF" w:rsidRPr="0070228C" w:rsidRDefault="003B76EF" w:rsidP="0070228C">
            <w:pPr>
              <w:pStyle w:val="TableParagraph"/>
              <w:tabs>
                <w:tab w:val="left" w:pos="1786"/>
              </w:tabs>
              <w:ind w:left="105" w:right="93"/>
              <w:rPr>
                <w:rFonts w:ascii="Times New Roman" w:hAnsi="Times New Roman" w:cs="Times New Roman"/>
                <w:sz w:val="24"/>
                <w:szCs w:val="24"/>
              </w:rPr>
            </w:pP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Создание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благоприятных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условий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развития ценностных отношений: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самостоятельного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приобретения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новых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знаний,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  <w:r w:rsidRPr="0070228C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научных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исследований,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опыт </w:t>
            </w:r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проектной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деятельности, 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изучения,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защиты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восстановления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gramStart"/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культурного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наследия</w:t>
            </w:r>
            <w:proofErr w:type="gramEnd"/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человечества,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создания </w:t>
            </w:r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собственных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произведений</w:t>
            </w:r>
            <w:r w:rsidRPr="0070228C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культуры,</w:t>
            </w:r>
            <w:r w:rsidRPr="0070228C">
              <w:rPr>
                <w:rFonts w:ascii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</w:p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творческого</w:t>
            </w:r>
            <w:r w:rsidRPr="0070228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самовыражения</w:t>
            </w: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46. Орфография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3B76E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550068" w:rsidRDefault="003B76EF" w:rsidP="003B76E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47. Нормы языка и культура 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Варианты языковых норм. Осуществление выбора наиболее точных языковых средств в соответствии со сферами и ситуациями речевого общения.</w:t>
            </w:r>
          </w:p>
          <w:p w:rsidR="003B76EF" w:rsidRPr="008D1CFA" w:rsidRDefault="003B76EF" w:rsidP="003B7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Способность осуществлять речевой самоконтроль, анализировать речь с точки зрения ее эффективности в достижении поставленных коммуникативных задач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48. Синтаксис и пунктуация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орфографических и пунктуационных умений и навыков. Совершенствование собственных коммуникативных способностей и культуры речи.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Соблюдение норм литературного языка в речевой практике. Уместность использования языковых средств в речевом высказывании.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СОДЕРЖАТЕЛЬНЫЙ УЧЕБНЫЙ БЛОК 13</w:t>
            </w:r>
          </w:p>
        </w:tc>
        <w:tc>
          <w:tcPr>
            <w:tcW w:w="5989" w:type="dxa"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49. Глагол как часть речи</w:t>
            </w:r>
          </w:p>
        </w:tc>
        <w:tc>
          <w:tcPr>
            <w:tcW w:w="5989" w:type="dxa"/>
            <w:vMerge w:val="restart"/>
            <w:shd w:val="clear" w:color="auto" w:fill="FFFFFF" w:themeFill="background1"/>
          </w:tcPr>
          <w:p w:rsidR="003B76EF" w:rsidRPr="0070228C" w:rsidRDefault="003B76EF" w:rsidP="0070228C">
            <w:pPr>
              <w:pStyle w:val="TableParagraph"/>
              <w:tabs>
                <w:tab w:val="left" w:pos="1326"/>
                <w:tab w:val="left" w:pos="2452"/>
                <w:tab w:val="left" w:pos="2483"/>
                <w:tab w:val="left" w:pos="2937"/>
              </w:tabs>
              <w:ind w:left="110" w:right="87"/>
              <w:rPr>
                <w:rFonts w:ascii="Times New Roman" w:hAnsi="Times New Roman" w:cs="Times New Roman"/>
                <w:sz w:val="24"/>
                <w:szCs w:val="24"/>
              </w:rPr>
            </w:pP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Создание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ab/>
              <w:t>благоприятных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условий </w:t>
            </w:r>
            <w:r w:rsidRPr="0070228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для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развития</w:t>
            </w:r>
            <w:r w:rsidRPr="0070228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ценностных</w:t>
            </w:r>
            <w:r w:rsidRPr="0070228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 xml:space="preserve">отношений: опыт  </w:t>
            </w:r>
            <w:r w:rsidRPr="0070228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самостоятельного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приобретения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новых</w:t>
            </w:r>
            <w:r w:rsidRPr="0070228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знаний, опыт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ведения здорового образа жизни и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заботы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других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людей;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опыт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оказания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помощи</w:t>
            </w:r>
            <w:r w:rsidRPr="0070228C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  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окружающим,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заботы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малышах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или пожилых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юдях,волонтерский</w:t>
            </w:r>
            <w:proofErr w:type="spellEnd"/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опыт;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самопознания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самоанализа,</w:t>
            </w:r>
            <w:r w:rsidRPr="0070228C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социально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приемлемого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самовыражения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самореализации</w:t>
            </w: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50. Орфография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3B76E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550068" w:rsidRDefault="003B76EF" w:rsidP="003B76E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51. Нормы языка и культура 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Варианты языковых норм. Осуществление выбора наиболее точных языковых средств в соответствии со сферами и ситуациями речевого общения.</w:t>
            </w:r>
          </w:p>
          <w:p w:rsidR="003B76EF" w:rsidRPr="008D1CFA" w:rsidRDefault="003B76EF" w:rsidP="003B7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Способность осуществлять речевой самоконтроль, анализировать речь с точки зрения ее эффективности в достижении поставленных коммуникативных задач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52. Синтаксис и пунктуация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Совершенствование орфографических и пунктуационных умений и навыков. Совершенствование собственных коммуникативных способностей и культуры речи. Соблюдение норм литературного языка в речевой практике. Уместность использования языковых средств в речевом высказывании.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СОДЕРЖАТЕЛЬНЫЙ УЧЕБНЫЙ БЛОК 14</w:t>
            </w:r>
          </w:p>
        </w:tc>
        <w:tc>
          <w:tcPr>
            <w:tcW w:w="5989" w:type="dxa"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 53. Причастие как часть речи</w:t>
            </w:r>
          </w:p>
        </w:tc>
        <w:tc>
          <w:tcPr>
            <w:tcW w:w="5989" w:type="dxa"/>
            <w:vMerge w:val="restart"/>
            <w:shd w:val="clear" w:color="auto" w:fill="FFFFFF" w:themeFill="background1"/>
          </w:tcPr>
          <w:p w:rsidR="003B76EF" w:rsidRPr="0070228C" w:rsidRDefault="003B76EF" w:rsidP="0070228C">
            <w:pPr>
              <w:pStyle w:val="TableParagraph"/>
              <w:tabs>
                <w:tab w:val="left" w:pos="1786"/>
              </w:tabs>
              <w:ind w:left="105" w:right="93"/>
              <w:rPr>
                <w:rFonts w:ascii="Times New Roman" w:hAnsi="Times New Roman" w:cs="Times New Roman"/>
                <w:sz w:val="24"/>
                <w:szCs w:val="24"/>
              </w:rPr>
            </w:pP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Создание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благоприятных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условий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развития ценностных отношений: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самостоятельного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приобретения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новых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знаний,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  <w:proofErr w:type="spellEnd"/>
            <w:r w:rsidRPr="0070228C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 xml:space="preserve">научных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исследований,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proofErr w:type="spellEnd"/>
            <w:r w:rsidRPr="007022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проектной </w:t>
            </w:r>
            <w:r w:rsidRPr="0070228C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деятельности, опыт самопознания и самоанализа,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социально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приемлемого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самовыражения</w:t>
            </w:r>
            <w:r w:rsidRPr="0070228C"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и самореализации</w:t>
            </w: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54. Орфография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3B76EF" w:rsidP="003B76E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3" w:type="dxa"/>
            <w:shd w:val="clear" w:color="auto" w:fill="FFFFFF" w:themeFill="background1"/>
          </w:tcPr>
          <w:p w:rsidR="003B76EF" w:rsidRPr="00550068" w:rsidRDefault="003B76EF" w:rsidP="003B76E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55. Нормы языка и культура 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Варианты языковых норм. Осуществление выбора наиболее точных языковых средств в соответствии со сферами и ситуациями речевого общения.</w:t>
            </w:r>
          </w:p>
          <w:p w:rsidR="003B76EF" w:rsidRPr="008D1CFA" w:rsidRDefault="003B76EF" w:rsidP="003B7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Способность осуществлять речевой самоконтроль, анализировать речь с точки зрения ее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эффективности в достижении поставленных коммуникативных задач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56. Синтаксис и пунктуация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СОДЕРЖАТЕЛЬНЫЙ УЧЕБНЫЙ БЛОК 15</w:t>
            </w:r>
          </w:p>
        </w:tc>
        <w:tc>
          <w:tcPr>
            <w:tcW w:w="5989" w:type="dxa"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Default="00AF1F06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 57. Деепричастие как часть речи</w:t>
            </w:r>
          </w:p>
        </w:tc>
        <w:tc>
          <w:tcPr>
            <w:tcW w:w="5989" w:type="dxa"/>
            <w:vMerge w:val="restart"/>
            <w:shd w:val="clear" w:color="auto" w:fill="FFFFFF" w:themeFill="background1"/>
          </w:tcPr>
          <w:p w:rsidR="003B76EF" w:rsidRPr="0070228C" w:rsidRDefault="003B76EF" w:rsidP="0070228C">
            <w:pPr>
              <w:pStyle w:val="TableParagraph"/>
              <w:tabs>
                <w:tab w:val="left" w:pos="1326"/>
                <w:tab w:val="left" w:pos="2452"/>
                <w:tab w:val="left" w:pos="2483"/>
                <w:tab w:val="left" w:pos="2937"/>
              </w:tabs>
              <w:ind w:left="110" w:right="87"/>
              <w:rPr>
                <w:rFonts w:ascii="Times New Roman" w:hAnsi="Times New Roman" w:cs="Times New Roman"/>
                <w:sz w:val="24"/>
                <w:szCs w:val="24"/>
              </w:rPr>
            </w:pP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Личностное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школьников,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проявляющееся в: в выборе дальнейшего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жизненного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пути,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который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открывается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перед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ними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пороге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самостоятельной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взрослой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жизни</w:t>
            </w:r>
            <w:r w:rsidRPr="0070228C">
              <w:rPr>
                <w:rFonts w:ascii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гармоничному вхождению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школьников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взрослую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жизнь</w:t>
            </w:r>
            <w:r w:rsidRPr="0070228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окружающего</w:t>
            </w:r>
            <w:r w:rsidRPr="0070228C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r w:rsidRPr="0070228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общества, опыт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ведения здорового образа жизни и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заботы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других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людей;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оказания </w:t>
            </w:r>
            <w:r w:rsidRPr="0070228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помощи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окружающим,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заботы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малышах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 xml:space="preserve">или пожилых </w:t>
            </w:r>
            <w:proofErr w:type="spellStart"/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людях,волонтерский</w:t>
            </w:r>
            <w:proofErr w:type="spellEnd"/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опыт;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самопознания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самоанализа,</w:t>
            </w:r>
            <w:r w:rsidRPr="0070228C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социально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приемлемого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самовыражения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самореализации</w:t>
            </w: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E24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30172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0172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58. Орфография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0172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0172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30172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0172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59. Нормы языка и культура речи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0172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0172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30172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0172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60. Синтаксис и пунктуация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Совершенствование орфографических и пунктуационных умений и навыков. Совершенствование собственных коммуникативных способностей и культуры речи. Соблюдение норм литературного языка в речевой практике. Уместность использования языковых средств в речевом высказывании.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0172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0172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3B76EF" w:rsidP="0030172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30172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СОДЕРЖАТЕЛЬНЫЙ УЧЕБНЫЙ БЛОК 16</w:t>
            </w:r>
          </w:p>
        </w:tc>
        <w:tc>
          <w:tcPr>
            <w:tcW w:w="5989" w:type="dxa"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0172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30172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Default="00AF1F06" w:rsidP="00460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460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Модуль 61. Наречие как часть речи</w:t>
            </w:r>
          </w:p>
        </w:tc>
        <w:tc>
          <w:tcPr>
            <w:tcW w:w="5989" w:type="dxa"/>
            <w:vMerge w:val="restart"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Создание благоприятных условий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для  развития ценностных отношений: опыт   самостоятельно приобретения    новых знаний, проведения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ab/>
              <w:t>научных исследований, опыт проектной  деятельности; опыт оказания помощи окружающим, опыт самопознания и самоанализа,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опыт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социально</w:t>
            </w:r>
            <w:r w:rsidRPr="0070228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приемлемого</w:t>
            </w:r>
            <w:r w:rsidRPr="0070228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самовыражения</w:t>
            </w:r>
            <w:r w:rsidRPr="0070228C"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228C">
              <w:rPr>
                <w:rFonts w:ascii="Times New Roman" w:hAnsi="Times New Roman" w:cs="Times New Roman"/>
                <w:sz w:val="24"/>
                <w:szCs w:val="24"/>
              </w:rPr>
              <w:t>самореализации</w:t>
            </w: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460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460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460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460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62. Орфография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460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460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3B76E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550068" w:rsidRDefault="003B76EF" w:rsidP="003B76E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63. Нормы языка и культура 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Варианты языковых норм. Осуществление выбора наиболее точных языковых средств в соответствии со сферами и ситуациями речевого общения.</w:t>
            </w:r>
          </w:p>
          <w:p w:rsidR="003B76EF" w:rsidRPr="008D1CFA" w:rsidRDefault="003B76EF" w:rsidP="003B7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>Способность осуществлять речевой самоконтроль, анализировать речь с точки зрения ее эффективности в достижении поставленных коммуникативных задач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460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460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AF1F06" w:rsidP="00460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3B76EF" w:rsidP="00460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Модуль 64. Синтаксис и пунктуация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орфографических и пунктуационных умений и навыков. Совершенствование собственных </w:t>
            </w:r>
            <w:r w:rsidRPr="005500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коммуникативных способностей и культуры речи. Соблюдение норм литературного языка в речевой практике. Уместность использования языковых средств в речевом высказывании.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460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460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Default="00AF1F06" w:rsidP="00460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5493" w:type="dxa"/>
            <w:shd w:val="clear" w:color="auto" w:fill="FFFFFF" w:themeFill="background1"/>
          </w:tcPr>
          <w:p w:rsidR="003B76EF" w:rsidRPr="003E246D" w:rsidRDefault="003B76EF" w:rsidP="00460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пройденного. Проектная деятельность. </w:t>
            </w:r>
          </w:p>
        </w:tc>
        <w:tc>
          <w:tcPr>
            <w:tcW w:w="5989" w:type="dxa"/>
            <w:vMerge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Default="003B76EF" w:rsidP="00460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Default="003B76EF" w:rsidP="00460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76EF" w:rsidRPr="008D1CFA" w:rsidTr="003B76EF">
        <w:tc>
          <w:tcPr>
            <w:tcW w:w="709" w:type="dxa"/>
            <w:shd w:val="clear" w:color="auto" w:fill="FFFFFF" w:themeFill="background1"/>
          </w:tcPr>
          <w:p w:rsidR="003B76EF" w:rsidRPr="008D1CFA" w:rsidRDefault="003B76EF" w:rsidP="00460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3" w:type="dxa"/>
            <w:shd w:val="clear" w:color="auto" w:fill="FFFFFF" w:themeFill="background1"/>
          </w:tcPr>
          <w:p w:rsidR="003B76EF" w:rsidRPr="008D1CFA" w:rsidRDefault="00AF1F06" w:rsidP="00460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3B76EF" w:rsidRPr="008D1CFA">
              <w:rPr>
                <w:rFonts w:ascii="Times New Roman" w:hAnsi="Times New Roman" w:cs="Times New Roman"/>
                <w:sz w:val="24"/>
                <w:szCs w:val="24"/>
              </w:rPr>
              <w:t>того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989" w:type="dxa"/>
            <w:shd w:val="clear" w:color="auto" w:fill="FFFFFF" w:themeFill="background1"/>
          </w:tcPr>
          <w:p w:rsidR="003B76EF" w:rsidRPr="0070228C" w:rsidRDefault="003B76EF" w:rsidP="007022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460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B76EF" w:rsidRPr="008D1CFA" w:rsidRDefault="003B76EF" w:rsidP="00460E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CFA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</w:tbl>
    <w:p w:rsidR="00241EA6" w:rsidRDefault="00241EA6" w:rsidP="00241EA6">
      <w:pPr>
        <w:rPr>
          <w:rFonts w:ascii="Times New Roman" w:hAnsi="Times New Roman" w:cs="Times New Roman"/>
          <w:sz w:val="24"/>
          <w:szCs w:val="24"/>
        </w:rPr>
      </w:pPr>
    </w:p>
    <w:p w:rsidR="009E3E9E" w:rsidRDefault="009E3E9E" w:rsidP="00241EA6">
      <w:pPr>
        <w:rPr>
          <w:rFonts w:ascii="Times New Roman" w:hAnsi="Times New Roman" w:cs="Times New Roman"/>
          <w:sz w:val="24"/>
          <w:szCs w:val="24"/>
        </w:rPr>
      </w:pPr>
    </w:p>
    <w:p w:rsidR="009E3E9E" w:rsidRDefault="009E3E9E" w:rsidP="00241EA6">
      <w:pPr>
        <w:rPr>
          <w:rFonts w:ascii="Times New Roman" w:hAnsi="Times New Roman" w:cs="Times New Roman"/>
          <w:sz w:val="24"/>
          <w:szCs w:val="24"/>
        </w:rPr>
      </w:pPr>
    </w:p>
    <w:p w:rsidR="009E3E9E" w:rsidRDefault="009E3E9E" w:rsidP="00241EA6">
      <w:pPr>
        <w:rPr>
          <w:rFonts w:ascii="Times New Roman" w:hAnsi="Times New Roman" w:cs="Times New Roman"/>
          <w:sz w:val="24"/>
          <w:szCs w:val="24"/>
        </w:rPr>
      </w:pPr>
    </w:p>
    <w:p w:rsidR="009E3E9E" w:rsidRDefault="009E3E9E" w:rsidP="00241EA6">
      <w:pPr>
        <w:rPr>
          <w:rFonts w:ascii="Times New Roman" w:hAnsi="Times New Roman" w:cs="Times New Roman"/>
          <w:sz w:val="24"/>
          <w:szCs w:val="24"/>
        </w:rPr>
      </w:pPr>
    </w:p>
    <w:p w:rsidR="009E3E9E" w:rsidRDefault="009E3E9E" w:rsidP="00241EA6">
      <w:pPr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:rsidR="009E3E9E" w:rsidRDefault="009E3E9E" w:rsidP="00241EA6">
      <w:pPr>
        <w:rPr>
          <w:rFonts w:ascii="Times New Roman" w:hAnsi="Times New Roman" w:cs="Times New Roman"/>
          <w:sz w:val="24"/>
          <w:szCs w:val="24"/>
        </w:rPr>
      </w:pPr>
    </w:p>
    <w:p w:rsidR="009E3E9E" w:rsidRDefault="009E3E9E" w:rsidP="00241EA6">
      <w:pPr>
        <w:rPr>
          <w:rFonts w:ascii="Times New Roman" w:hAnsi="Times New Roman" w:cs="Times New Roman"/>
          <w:sz w:val="24"/>
          <w:szCs w:val="24"/>
        </w:rPr>
      </w:pPr>
    </w:p>
    <w:p w:rsidR="009E3E9E" w:rsidRDefault="009E3E9E" w:rsidP="00241EA6">
      <w:pPr>
        <w:rPr>
          <w:rFonts w:ascii="Times New Roman" w:hAnsi="Times New Roman" w:cs="Times New Roman"/>
          <w:sz w:val="24"/>
          <w:szCs w:val="24"/>
        </w:rPr>
      </w:pPr>
    </w:p>
    <w:p w:rsidR="009E3E9E" w:rsidRDefault="009E3E9E" w:rsidP="00241EA6">
      <w:pPr>
        <w:rPr>
          <w:rFonts w:ascii="Times New Roman" w:hAnsi="Times New Roman" w:cs="Times New Roman"/>
          <w:sz w:val="24"/>
          <w:szCs w:val="24"/>
        </w:rPr>
      </w:pPr>
    </w:p>
    <w:p w:rsidR="009E3E9E" w:rsidRDefault="009E3E9E" w:rsidP="00241EA6">
      <w:pPr>
        <w:rPr>
          <w:rFonts w:ascii="Times New Roman" w:hAnsi="Times New Roman" w:cs="Times New Roman"/>
          <w:sz w:val="24"/>
          <w:szCs w:val="24"/>
        </w:rPr>
      </w:pPr>
    </w:p>
    <w:p w:rsidR="009E3E9E" w:rsidRDefault="009E3E9E" w:rsidP="00241EA6">
      <w:pPr>
        <w:rPr>
          <w:rFonts w:ascii="Times New Roman" w:hAnsi="Times New Roman" w:cs="Times New Roman"/>
          <w:sz w:val="24"/>
          <w:szCs w:val="24"/>
        </w:rPr>
      </w:pPr>
    </w:p>
    <w:p w:rsidR="009E3E9E" w:rsidRDefault="009E3E9E" w:rsidP="00241EA6">
      <w:pPr>
        <w:rPr>
          <w:rFonts w:ascii="Times New Roman" w:hAnsi="Times New Roman" w:cs="Times New Roman"/>
          <w:sz w:val="24"/>
          <w:szCs w:val="24"/>
        </w:rPr>
      </w:pPr>
    </w:p>
    <w:p w:rsidR="009E3E9E" w:rsidRDefault="009E3E9E" w:rsidP="00241EA6">
      <w:pPr>
        <w:rPr>
          <w:rFonts w:ascii="Times New Roman" w:hAnsi="Times New Roman" w:cs="Times New Roman"/>
          <w:sz w:val="24"/>
          <w:szCs w:val="24"/>
        </w:rPr>
      </w:pPr>
    </w:p>
    <w:p w:rsidR="009E3E9E" w:rsidRDefault="009E3E9E" w:rsidP="00241EA6">
      <w:pPr>
        <w:rPr>
          <w:rFonts w:ascii="Times New Roman" w:hAnsi="Times New Roman" w:cs="Times New Roman"/>
          <w:sz w:val="24"/>
          <w:szCs w:val="24"/>
        </w:rPr>
      </w:pPr>
    </w:p>
    <w:p w:rsidR="009E3E9E" w:rsidRDefault="009E3E9E" w:rsidP="00241EA6">
      <w:pPr>
        <w:rPr>
          <w:rFonts w:ascii="Times New Roman" w:hAnsi="Times New Roman" w:cs="Times New Roman"/>
          <w:sz w:val="24"/>
          <w:szCs w:val="24"/>
        </w:rPr>
        <w:sectPr w:rsidR="009E3E9E" w:rsidSect="00CF586C">
          <w:pgSz w:w="16838" w:h="11906" w:orient="landscape"/>
          <w:pgMar w:top="1418" w:right="1134" w:bottom="850" w:left="1134" w:header="708" w:footer="708" w:gutter="0"/>
          <w:cols w:space="708"/>
          <w:docGrid w:linePitch="360"/>
        </w:sectPr>
      </w:pPr>
    </w:p>
    <w:p w:rsidR="009E3E9E" w:rsidRDefault="009E3E9E" w:rsidP="00241EA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143500" cy="612013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концовка. русский гусарова_page-0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612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E3E9E" w:rsidSect="009E3E9E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33B9" w:rsidRDefault="000A33B9">
      <w:pPr>
        <w:spacing w:after="0" w:line="240" w:lineRule="auto"/>
      </w:pPr>
      <w:r>
        <w:separator/>
      </w:r>
    </w:p>
  </w:endnote>
  <w:endnote w:type="continuationSeparator" w:id="0">
    <w:p w:rsidR="000A33B9" w:rsidRDefault="000A33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-Roman">
    <w:charset w:val="00"/>
    <w:family w:val="roman"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40679208"/>
      <w:docPartObj>
        <w:docPartGallery w:val="Page Numbers (Bottom of Page)"/>
        <w:docPartUnique/>
      </w:docPartObj>
    </w:sdtPr>
    <w:sdtContent>
      <w:p w:rsidR="003F39A8" w:rsidRDefault="003F39A8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067E">
          <w:rPr>
            <w:noProof/>
          </w:rPr>
          <w:t>20</w:t>
        </w:r>
        <w:r>
          <w:fldChar w:fldCharType="end"/>
        </w:r>
      </w:p>
    </w:sdtContent>
  </w:sdt>
  <w:p w:rsidR="00AF1F06" w:rsidRDefault="00AF1F0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33B9" w:rsidRDefault="000A33B9">
      <w:pPr>
        <w:spacing w:after="0" w:line="240" w:lineRule="auto"/>
      </w:pPr>
      <w:r>
        <w:separator/>
      </w:r>
    </w:p>
  </w:footnote>
  <w:footnote w:type="continuationSeparator" w:id="0">
    <w:p w:rsidR="000A33B9" w:rsidRDefault="000A33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91320"/>
    <w:multiLevelType w:val="hybridMultilevel"/>
    <w:tmpl w:val="DD2678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493E53"/>
    <w:multiLevelType w:val="hybridMultilevel"/>
    <w:tmpl w:val="7EE0C814"/>
    <w:lvl w:ilvl="0" w:tplc="387A31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E5E"/>
    <w:rsid w:val="0000113D"/>
    <w:rsid w:val="000A33B9"/>
    <w:rsid w:val="001D078F"/>
    <w:rsid w:val="001D20AF"/>
    <w:rsid w:val="00214C64"/>
    <w:rsid w:val="00241EA6"/>
    <w:rsid w:val="0027618E"/>
    <w:rsid w:val="002C7E21"/>
    <w:rsid w:val="00301721"/>
    <w:rsid w:val="00312FEF"/>
    <w:rsid w:val="00342613"/>
    <w:rsid w:val="0036429C"/>
    <w:rsid w:val="003B76EF"/>
    <w:rsid w:val="003D4BD9"/>
    <w:rsid w:val="003E246D"/>
    <w:rsid w:val="003F39A8"/>
    <w:rsid w:val="0041286B"/>
    <w:rsid w:val="00460EAA"/>
    <w:rsid w:val="004757D2"/>
    <w:rsid w:val="004B219B"/>
    <w:rsid w:val="00537627"/>
    <w:rsid w:val="005C533D"/>
    <w:rsid w:val="005C6B38"/>
    <w:rsid w:val="00677531"/>
    <w:rsid w:val="006B1931"/>
    <w:rsid w:val="006C0F8C"/>
    <w:rsid w:val="0070228C"/>
    <w:rsid w:val="007434B9"/>
    <w:rsid w:val="007912A3"/>
    <w:rsid w:val="007E1FCF"/>
    <w:rsid w:val="008D1CFA"/>
    <w:rsid w:val="00981144"/>
    <w:rsid w:val="009E3E9E"/>
    <w:rsid w:val="00A507CB"/>
    <w:rsid w:val="00AF1F06"/>
    <w:rsid w:val="00B6333F"/>
    <w:rsid w:val="00BC0C18"/>
    <w:rsid w:val="00BC256D"/>
    <w:rsid w:val="00C4067E"/>
    <w:rsid w:val="00CD2013"/>
    <w:rsid w:val="00CF586C"/>
    <w:rsid w:val="00D11E5E"/>
    <w:rsid w:val="00D13A62"/>
    <w:rsid w:val="00DB7E43"/>
    <w:rsid w:val="00DC3056"/>
    <w:rsid w:val="00E573A3"/>
    <w:rsid w:val="00E6202D"/>
    <w:rsid w:val="00E77F97"/>
    <w:rsid w:val="00EE4BE7"/>
    <w:rsid w:val="00EE7B61"/>
    <w:rsid w:val="00F1756A"/>
    <w:rsid w:val="00F46D0D"/>
    <w:rsid w:val="00F97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D245"/>
  <w15:chartTrackingRefBased/>
  <w15:docId w15:val="{D1ADE99E-DDB3-41F9-AF66-798E40D08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76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7627"/>
    <w:pPr>
      <w:ind w:left="720"/>
      <w:contextualSpacing/>
    </w:p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53762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table" w:styleId="a4">
    <w:name w:val="Table Grid"/>
    <w:basedOn w:val="a1"/>
    <w:uiPriority w:val="59"/>
    <w:rsid w:val="005376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unhideWhenUsed/>
    <w:rsid w:val="005376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37627"/>
  </w:style>
  <w:style w:type="paragraph" w:styleId="a7">
    <w:name w:val="No Spacing"/>
    <w:uiPriority w:val="1"/>
    <w:qFormat/>
    <w:rsid w:val="001D20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ableParagraph">
    <w:name w:val="Table Paragraph"/>
    <w:basedOn w:val="a"/>
    <w:uiPriority w:val="1"/>
    <w:qFormat/>
    <w:rsid w:val="00BC256D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paragraph" w:styleId="a8">
    <w:name w:val="Balloon Text"/>
    <w:basedOn w:val="a"/>
    <w:link w:val="a9"/>
    <w:uiPriority w:val="99"/>
    <w:semiHidden/>
    <w:unhideWhenUsed/>
    <w:rsid w:val="002761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7618E"/>
    <w:rPr>
      <w:rFonts w:ascii="Segoe UI" w:hAnsi="Segoe UI" w:cs="Segoe U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F46D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F46D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6057</Words>
  <Characters>34528</Characters>
  <Application>Microsoft Office Word</Application>
  <DocSecurity>0</DocSecurity>
  <Lines>287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Александра Азарова</dc:creator>
  <cp:keywords/>
  <dc:description/>
  <cp:lastModifiedBy>183i</cp:lastModifiedBy>
  <cp:revision>2</cp:revision>
  <cp:lastPrinted>2021-10-11T19:45:00Z</cp:lastPrinted>
  <dcterms:created xsi:type="dcterms:W3CDTF">2021-10-12T10:59:00Z</dcterms:created>
  <dcterms:modified xsi:type="dcterms:W3CDTF">2021-10-12T10:59:00Z</dcterms:modified>
</cp:coreProperties>
</file>